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817" w:rsidRDefault="00C91817" w:rsidP="00F20262">
      <w:pPr>
        <w:spacing w:line="240" w:lineRule="auto"/>
        <w:rPr>
          <w:rFonts w:cs="Arial"/>
          <w:b/>
        </w:rPr>
      </w:pPr>
    </w:p>
    <w:p w:rsidR="00F20262" w:rsidRDefault="00F20262" w:rsidP="00F20262">
      <w:pPr>
        <w:spacing w:line="240" w:lineRule="auto"/>
        <w:rPr>
          <w:rFonts w:cs="Arial"/>
          <w:b/>
        </w:rPr>
      </w:pPr>
      <w:r w:rsidRPr="004000C7">
        <w:rPr>
          <w:rFonts w:cs="Arial"/>
          <w:b/>
        </w:rPr>
        <w:t>Re: Independent Board Member vacancy</w:t>
      </w:r>
    </w:p>
    <w:p w:rsidR="00C91817" w:rsidRPr="004000C7" w:rsidRDefault="00C91817" w:rsidP="00F20262">
      <w:pPr>
        <w:spacing w:line="240" w:lineRule="auto"/>
        <w:rPr>
          <w:rFonts w:cs="Arial"/>
          <w:b/>
        </w:rPr>
      </w:pPr>
    </w:p>
    <w:p w:rsidR="00F20262" w:rsidRPr="004000C7" w:rsidRDefault="00F20262" w:rsidP="00F20262">
      <w:pPr>
        <w:spacing w:line="240" w:lineRule="auto"/>
        <w:jc w:val="both"/>
        <w:rPr>
          <w:rFonts w:cs="Arial"/>
        </w:rPr>
      </w:pPr>
      <w:r w:rsidRPr="004000C7">
        <w:rPr>
          <w:rFonts w:cs="Arial"/>
        </w:rPr>
        <w:t>Thank you for showing interest in this role within Northampton Partnership Homes</w:t>
      </w:r>
      <w:r>
        <w:rPr>
          <w:rFonts w:cs="Arial"/>
        </w:rPr>
        <w:t>’ Board of Directors</w:t>
      </w:r>
      <w:r w:rsidRPr="004000C7">
        <w:rPr>
          <w:rFonts w:cs="Arial"/>
        </w:rPr>
        <w:t xml:space="preserve">. I have great pleasure in attaching the application pack including some additional </w:t>
      </w:r>
      <w:r>
        <w:rPr>
          <w:rFonts w:cs="Arial"/>
        </w:rPr>
        <w:t xml:space="preserve">supporting information regarding the role.  </w:t>
      </w:r>
      <w:r w:rsidRPr="004000C7">
        <w:rPr>
          <w:rFonts w:cs="Arial"/>
        </w:rPr>
        <w:t>P</w:t>
      </w:r>
      <w:r>
        <w:rPr>
          <w:rFonts w:cs="Arial"/>
        </w:rPr>
        <w:t>lease note the following dates:</w:t>
      </w:r>
    </w:p>
    <w:p w:rsidR="00F20262" w:rsidRPr="004000C7" w:rsidRDefault="00F20262" w:rsidP="00F20262">
      <w:pPr>
        <w:numPr>
          <w:ilvl w:val="0"/>
          <w:numId w:val="9"/>
        </w:numPr>
        <w:spacing w:line="240" w:lineRule="auto"/>
        <w:jc w:val="both"/>
        <w:rPr>
          <w:rFonts w:cs="Arial"/>
          <w:b/>
        </w:rPr>
      </w:pPr>
      <w:r w:rsidRPr="004000C7">
        <w:rPr>
          <w:rFonts w:cs="Arial"/>
          <w:b/>
        </w:rPr>
        <w:t xml:space="preserve">The deadline for applications is </w:t>
      </w:r>
      <w:r>
        <w:rPr>
          <w:rFonts w:cs="Arial"/>
          <w:b/>
        </w:rPr>
        <w:t>midday, Friday 28</w:t>
      </w:r>
      <w:r w:rsidRPr="009F260D">
        <w:rPr>
          <w:rFonts w:cs="Arial"/>
          <w:b/>
          <w:vertAlign w:val="superscript"/>
        </w:rPr>
        <w:t>th</w:t>
      </w:r>
      <w:r>
        <w:rPr>
          <w:rFonts w:cs="Arial"/>
          <w:b/>
        </w:rPr>
        <w:t xml:space="preserve"> July 2017.</w:t>
      </w:r>
    </w:p>
    <w:p w:rsidR="00F20262" w:rsidRPr="004000C7" w:rsidRDefault="00F20262" w:rsidP="00F20262">
      <w:pPr>
        <w:numPr>
          <w:ilvl w:val="0"/>
          <w:numId w:val="9"/>
        </w:numPr>
        <w:spacing w:line="240" w:lineRule="auto"/>
        <w:jc w:val="both"/>
        <w:rPr>
          <w:rFonts w:cs="Arial"/>
          <w:b/>
        </w:rPr>
      </w:pPr>
      <w:r w:rsidRPr="004000C7">
        <w:rPr>
          <w:rFonts w:cs="Arial"/>
          <w:b/>
        </w:rPr>
        <w:t xml:space="preserve">Interviews will be held on </w:t>
      </w:r>
      <w:r>
        <w:rPr>
          <w:rFonts w:cs="Arial"/>
          <w:b/>
        </w:rPr>
        <w:t>Monday 21</w:t>
      </w:r>
      <w:r w:rsidRPr="0058693B">
        <w:rPr>
          <w:rFonts w:cs="Arial"/>
          <w:b/>
          <w:vertAlign w:val="superscript"/>
        </w:rPr>
        <w:t>st</w:t>
      </w:r>
      <w:r>
        <w:rPr>
          <w:rFonts w:cs="Arial"/>
          <w:b/>
        </w:rPr>
        <w:t xml:space="preserve"> August 2017</w:t>
      </w:r>
      <w:r w:rsidRPr="004000C7">
        <w:rPr>
          <w:rFonts w:cs="Arial"/>
          <w:b/>
        </w:rPr>
        <w:t>.</w:t>
      </w:r>
    </w:p>
    <w:p w:rsidR="00F20262" w:rsidRPr="004000C7" w:rsidRDefault="00F20262" w:rsidP="00F20262">
      <w:pPr>
        <w:spacing w:after="0" w:line="240" w:lineRule="auto"/>
        <w:rPr>
          <w:rFonts w:cs="Arial"/>
        </w:rPr>
      </w:pPr>
      <w:r w:rsidRPr="004000C7">
        <w:rPr>
          <w:rFonts w:cs="Arial"/>
        </w:rPr>
        <w:t xml:space="preserve">The application consists of </w:t>
      </w:r>
      <w:r>
        <w:rPr>
          <w:rFonts w:cs="Arial"/>
        </w:rPr>
        <w:t xml:space="preserve">two parts.  </w:t>
      </w:r>
      <w:r w:rsidRPr="004000C7">
        <w:rPr>
          <w:rFonts w:cs="Arial"/>
        </w:rPr>
        <w:t>Part 1</w:t>
      </w:r>
      <w:r>
        <w:rPr>
          <w:rFonts w:cs="Arial"/>
        </w:rPr>
        <w:t>, which includes</w:t>
      </w:r>
      <w:r w:rsidRPr="004000C7">
        <w:rPr>
          <w:rFonts w:cs="Arial"/>
        </w:rPr>
        <w:t xml:space="preserve"> </w:t>
      </w:r>
      <w:r>
        <w:rPr>
          <w:rFonts w:cs="Arial"/>
        </w:rPr>
        <w:t>the Equality and Diversity Form, assesses your eligibility to become a Board Member</w:t>
      </w:r>
      <w:r w:rsidRPr="004000C7">
        <w:rPr>
          <w:rFonts w:cs="Arial"/>
        </w:rPr>
        <w:t xml:space="preserve"> and Part 2</w:t>
      </w:r>
      <w:r>
        <w:rPr>
          <w:rFonts w:cs="Arial"/>
        </w:rPr>
        <w:t xml:space="preserve"> is a statement to support your application</w:t>
      </w:r>
      <w:r w:rsidRPr="004000C7">
        <w:rPr>
          <w:rFonts w:cs="Arial"/>
        </w:rPr>
        <w:t xml:space="preserve">. </w:t>
      </w:r>
    </w:p>
    <w:p w:rsidR="00F20262" w:rsidRDefault="00F20262" w:rsidP="00F20262">
      <w:pPr>
        <w:spacing w:after="0" w:line="240" w:lineRule="auto"/>
        <w:rPr>
          <w:rFonts w:cs="Arial"/>
        </w:rPr>
      </w:pPr>
      <w:r w:rsidRPr="004000C7">
        <w:rPr>
          <w:rFonts w:cs="Arial"/>
        </w:rPr>
        <w:t>Please</w:t>
      </w:r>
      <w:r>
        <w:rPr>
          <w:rFonts w:cs="Arial"/>
        </w:rPr>
        <w:t xml:space="preserve"> complete and</w:t>
      </w:r>
      <w:r w:rsidRPr="004000C7">
        <w:rPr>
          <w:rFonts w:cs="Arial"/>
        </w:rPr>
        <w:t xml:space="preserve"> return </w:t>
      </w:r>
      <w:r>
        <w:rPr>
          <w:rFonts w:cs="Arial"/>
        </w:rPr>
        <w:t xml:space="preserve">both parts, along with </w:t>
      </w:r>
      <w:r w:rsidRPr="004000C7">
        <w:rPr>
          <w:rFonts w:cs="Arial"/>
        </w:rPr>
        <w:t>a copy of your CV</w:t>
      </w:r>
      <w:r>
        <w:rPr>
          <w:rFonts w:cs="Arial"/>
        </w:rPr>
        <w:t xml:space="preserve"> to: </w:t>
      </w:r>
    </w:p>
    <w:p w:rsidR="00F20262" w:rsidRDefault="00F20262" w:rsidP="00F20262">
      <w:pPr>
        <w:spacing w:after="0" w:line="240" w:lineRule="auto"/>
        <w:rPr>
          <w:rFonts w:cs="Arial"/>
        </w:rPr>
      </w:pPr>
    </w:p>
    <w:p w:rsidR="00F20262" w:rsidRPr="004000C7" w:rsidRDefault="000B4072" w:rsidP="00F20262">
      <w:pPr>
        <w:spacing w:after="0" w:line="240" w:lineRule="auto"/>
        <w:rPr>
          <w:rFonts w:cs="Arial"/>
        </w:rPr>
      </w:pPr>
      <w:hyperlink r:id="rId8" w:history="1">
        <w:r w:rsidR="00F20262" w:rsidRPr="004000C7">
          <w:rPr>
            <w:rStyle w:val="Hyperlink"/>
            <w:rFonts w:cs="Arial"/>
          </w:rPr>
          <w:t>governance@northamptonpartnershiphomes.org.uk</w:t>
        </w:r>
      </w:hyperlink>
      <w:r w:rsidR="00F20262">
        <w:rPr>
          <w:rFonts w:cs="Arial"/>
        </w:rPr>
        <w:t xml:space="preserve"> </w:t>
      </w:r>
    </w:p>
    <w:p w:rsidR="00F20262" w:rsidRDefault="00F20262" w:rsidP="00F20262">
      <w:pPr>
        <w:spacing w:after="0" w:line="240" w:lineRule="auto"/>
        <w:rPr>
          <w:rFonts w:cs="Arial"/>
        </w:rPr>
      </w:pPr>
    </w:p>
    <w:p w:rsidR="00F20262" w:rsidRPr="009C4BFC" w:rsidRDefault="00F20262" w:rsidP="00F20262">
      <w:pPr>
        <w:spacing w:after="0" w:line="240" w:lineRule="auto"/>
        <w:rPr>
          <w:rFonts w:cs="Arial"/>
        </w:rPr>
      </w:pPr>
      <w:r w:rsidRPr="004000C7">
        <w:rPr>
          <w:rFonts w:cs="Arial"/>
        </w:rPr>
        <w:t>Or</w:t>
      </w:r>
      <w:r>
        <w:rPr>
          <w:rFonts w:cs="Arial"/>
        </w:rPr>
        <w:t xml:space="preserve"> post to: </w:t>
      </w:r>
    </w:p>
    <w:p w:rsidR="00F20262" w:rsidRPr="004000C7" w:rsidRDefault="00F20262" w:rsidP="00F20262">
      <w:pPr>
        <w:spacing w:after="0" w:line="240" w:lineRule="auto"/>
        <w:rPr>
          <w:rFonts w:cs="Arial"/>
          <w:b/>
        </w:rPr>
      </w:pPr>
      <w:r>
        <w:rPr>
          <w:rFonts w:cs="Arial"/>
          <w:b/>
        </w:rPr>
        <w:t>FAO Governance Team</w:t>
      </w:r>
      <w:r w:rsidRPr="004000C7">
        <w:rPr>
          <w:rFonts w:cs="Arial"/>
          <w:b/>
        </w:rPr>
        <w:t xml:space="preserve"> </w:t>
      </w:r>
    </w:p>
    <w:p w:rsidR="00F20262" w:rsidRPr="004000C7" w:rsidRDefault="00F20262" w:rsidP="00F20262">
      <w:pPr>
        <w:spacing w:after="0" w:line="240" w:lineRule="auto"/>
        <w:rPr>
          <w:rFonts w:cs="Arial"/>
          <w:b/>
        </w:rPr>
      </w:pPr>
      <w:r w:rsidRPr="004000C7">
        <w:rPr>
          <w:rFonts w:cs="Arial"/>
          <w:b/>
        </w:rPr>
        <w:t>Northampton Partnership Homes</w:t>
      </w:r>
    </w:p>
    <w:p w:rsidR="00F20262" w:rsidRPr="00C13EAC" w:rsidRDefault="00F20262" w:rsidP="00F20262">
      <w:pPr>
        <w:spacing w:after="0" w:line="240" w:lineRule="auto"/>
        <w:rPr>
          <w:rFonts w:cs="Arial"/>
          <w:b/>
        </w:rPr>
      </w:pPr>
      <w:r w:rsidRPr="00C13EAC">
        <w:rPr>
          <w:rFonts w:cs="Arial"/>
          <w:b/>
        </w:rPr>
        <w:t>The Guildhall</w:t>
      </w:r>
    </w:p>
    <w:p w:rsidR="00F20262" w:rsidRPr="00C13EAC" w:rsidRDefault="00F20262" w:rsidP="00F20262">
      <w:pPr>
        <w:spacing w:after="0" w:line="240" w:lineRule="auto"/>
        <w:rPr>
          <w:rFonts w:cs="Arial"/>
          <w:b/>
        </w:rPr>
      </w:pPr>
      <w:r w:rsidRPr="00C13EAC">
        <w:rPr>
          <w:rFonts w:cs="Arial"/>
          <w:b/>
        </w:rPr>
        <w:t>St Giles Square</w:t>
      </w:r>
    </w:p>
    <w:p w:rsidR="00F20262" w:rsidRPr="00C13EAC" w:rsidRDefault="00F20262" w:rsidP="00F20262">
      <w:pPr>
        <w:spacing w:after="0" w:line="240" w:lineRule="auto"/>
        <w:rPr>
          <w:rFonts w:cs="Arial"/>
          <w:b/>
        </w:rPr>
      </w:pPr>
      <w:r w:rsidRPr="00C13EAC">
        <w:rPr>
          <w:rFonts w:cs="Arial"/>
          <w:b/>
        </w:rPr>
        <w:t>Northampton</w:t>
      </w:r>
    </w:p>
    <w:p w:rsidR="00F20262" w:rsidRPr="00C13EAC" w:rsidRDefault="00F20262" w:rsidP="00F20262">
      <w:pPr>
        <w:spacing w:after="0" w:line="240" w:lineRule="auto"/>
        <w:rPr>
          <w:rFonts w:cs="Arial"/>
          <w:b/>
        </w:rPr>
      </w:pPr>
      <w:r w:rsidRPr="00C13EAC">
        <w:rPr>
          <w:rFonts w:cs="Arial"/>
          <w:b/>
        </w:rPr>
        <w:t>NN1 1DE</w:t>
      </w:r>
    </w:p>
    <w:p w:rsidR="00F20262" w:rsidRPr="004000C7" w:rsidRDefault="00F20262" w:rsidP="00F20262">
      <w:pPr>
        <w:spacing w:after="0" w:line="240" w:lineRule="auto"/>
        <w:rPr>
          <w:rFonts w:cs="Arial"/>
        </w:rPr>
      </w:pPr>
    </w:p>
    <w:p w:rsidR="00DC035E" w:rsidRPr="00DC035E" w:rsidRDefault="00F20262" w:rsidP="00DC035E">
      <w:pPr>
        <w:spacing w:line="240" w:lineRule="auto"/>
        <w:rPr>
          <w:rFonts w:cs="Arial"/>
          <w:szCs w:val="24"/>
        </w:rPr>
      </w:pPr>
      <w:r w:rsidRPr="00DC035E">
        <w:rPr>
          <w:rFonts w:cs="Arial"/>
          <w:szCs w:val="24"/>
        </w:rPr>
        <w:t xml:space="preserve">For questions relating to the application process please contact </w:t>
      </w:r>
      <w:r w:rsidR="00DC035E">
        <w:rPr>
          <w:rFonts w:cs="Arial"/>
          <w:szCs w:val="24"/>
        </w:rPr>
        <w:t>the Governance Team on 01604 837503</w:t>
      </w:r>
      <w:r w:rsidR="00DC035E" w:rsidRPr="00DC035E">
        <w:rPr>
          <w:rFonts w:cs="Arial"/>
          <w:szCs w:val="24"/>
        </w:rPr>
        <w:t xml:space="preserve"> or email </w:t>
      </w:r>
      <w:hyperlink r:id="rId9" w:history="1">
        <w:r w:rsidR="00DC035E" w:rsidRPr="00DC035E">
          <w:rPr>
            <w:rStyle w:val="Hyperlink"/>
            <w:rFonts w:cs="Arial"/>
            <w:szCs w:val="24"/>
          </w:rPr>
          <w:t>governance@northamptonpartnershiphomes.org.uk</w:t>
        </w:r>
      </w:hyperlink>
      <w:r w:rsidR="00165B84">
        <w:rPr>
          <w:rFonts w:cs="Arial"/>
          <w:szCs w:val="24"/>
        </w:rPr>
        <w:t>.</w:t>
      </w:r>
    </w:p>
    <w:p w:rsidR="00C91817" w:rsidRDefault="00C91817" w:rsidP="00F20262">
      <w:pPr>
        <w:spacing w:line="240" w:lineRule="auto"/>
        <w:rPr>
          <w:rFonts w:cs="Arial"/>
        </w:rPr>
      </w:pPr>
    </w:p>
    <w:p w:rsidR="00F20262" w:rsidRPr="00904D89" w:rsidRDefault="00F20262" w:rsidP="00F20262">
      <w:pPr>
        <w:spacing w:line="240" w:lineRule="auto"/>
        <w:rPr>
          <w:rFonts w:cs="Arial"/>
        </w:rPr>
      </w:pPr>
      <w:r w:rsidRPr="00904D89">
        <w:rPr>
          <w:rFonts w:cs="Arial"/>
        </w:rPr>
        <w:t xml:space="preserve">Yours sincerely, </w:t>
      </w:r>
    </w:p>
    <w:p w:rsidR="00F20262" w:rsidRPr="00904D89" w:rsidRDefault="00F20262" w:rsidP="00F20262">
      <w:pPr>
        <w:spacing w:line="240" w:lineRule="auto"/>
        <w:rPr>
          <w:rFonts w:cs="Arial"/>
        </w:rPr>
      </w:pPr>
      <w:r w:rsidRPr="00904D89">
        <w:rPr>
          <w:noProof/>
          <w:sz w:val="24"/>
          <w:szCs w:val="24"/>
          <w:lang w:eastAsia="en-GB"/>
        </w:rPr>
        <w:drawing>
          <wp:inline distT="0" distB="0" distL="0" distR="0">
            <wp:extent cx="7048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50" cy="514350"/>
                    </a:xfrm>
                    <a:prstGeom prst="rect">
                      <a:avLst/>
                    </a:prstGeom>
                    <a:noFill/>
                    <a:ln>
                      <a:noFill/>
                    </a:ln>
                  </pic:spPr>
                </pic:pic>
              </a:graphicData>
            </a:graphic>
          </wp:inline>
        </w:drawing>
      </w:r>
    </w:p>
    <w:p w:rsidR="00F20262" w:rsidRDefault="00F20262" w:rsidP="00F20262">
      <w:pPr>
        <w:spacing w:after="0" w:line="240" w:lineRule="auto"/>
        <w:rPr>
          <w:bCs/>
        </w:rPr>
        <w:sectPr w:rsidR="00F20262" w:rsidSect="004000C7">
          <w:headerReference w:type="default" r:id="rId11"/>
          <w:footerReference w:type="default" r:id="rId12"/>
          <w:pgSz w:w="11906" w:h="16838"/>
          <w:pgMar w:top="1440" w:right="1274" w:bottom="1440" w:left="1440" w:header="283" w:footer="57" w:gutter="0"/>
          <w:cols w:space="708"/>
          <w:docGrid w:linePitch="360"/>
        </w:sectPr>
      </w:pPr>
      <w:r w:rsidRPr="00904D89">
        <w:rPr>
          <w:bCs/>
        </w:rPr>
        <w:t>David Latham</w:t>
      </w:r>
      <w:r w:rsidRPr="00904D89">
        <w:rPr>
          <w:bCs/>
        </w:rPr>
        <w:br/>
        <w:t>Chair of Northampton Partnership Homes Board</w:t>
      </w:r>
    </w:p>
    <w:p w:rsidR="00F20262" w:rsidRPr="00F20262" w:rsidRDefault="00F20262" w:rsidP="00F20262">
      <w:pPr>
        <w:autoSpaceDE w:val="0"/>
        <w:autoSpaceDN w:val="0"/>
        <w:adjustRightInd w:val="0"/>
        <w:spacing w:after="0" w:line="240" w:lineRule="auto"/>
        <w:rPr>
          <w:rFonts w:ascii="Arial" w:eastAsia="Times New Roman" w:hAnsi="Arial" w:cs="Arial"/>
          <w:b/>
          <w:bCs/>
          <w:sz w:val="32"/>
          <w:szCs w:val="32"/>
          <w:lang w:eastAsia="en-GB"/>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6946"/>
      </w:tblGrid>
      <w:tr w:rsidR="00F20262" w:rsidRPr="00F20262" w:rsidTr="00A013E3">
        <w:tc>
          <w:tcPr>
            <w:tcW w:w="2269" w:type="dxa"/>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Title:</w:t>
            </w:r>
          </w:p>
        </w:tc>
        <w:tc>
          <w:tcPr>
            <w:tcW w:w="6946" w:type="dxa"/>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Board Member</w:t>
            </w:r>
          </w:p>
        </w:tc>
      </w:tr>
      <w:tr w:rsidR="00F20262" w:rsidRPr="00F20262" w:rsidTr="00A013E3">
        <w:tc>
          <w:tcPr>
            <w:tcW w:w="2269" w:type="dxa"/>
            <w:tcBorders>
              <w:bottom w:val="single" w:sz="4" w:space="0" w:color="auto"/>
            </w:tcBorders>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Responsible to:</w:t>
            </w:r>
          </w:p>
        </w:tc>
        <w:tc>
          <w:tcPr>
            <w:tcW w:w="6946" w:type="dxa"/>
            <w:tcBorders>
              <w:bottom w:val="single" w:sz="4" w:space="0" w:color="auto"/>
            </w:tcBorders>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Chair of Northampton Partnership Homes Board (NPH)</w:t>
            </w:r>
          </w:p>
        </w:tc>
      </w:tr>
      <w:tr w:rsidR="00F20262" w:rsidRPr="00F20262" w:rsidTr="00A013E3">
        <w:tc>
          <w:tcPr>
            <w:tcW w:w="9215" w:type="dxa"/>
            <w:gridSpan w:val="2"/>
            <w:shd w:val="clear" w:color="auto" w:fill="000000"/>
          </w:tcPr>
          <w:p w:rsidR="00F20262" w:rsidRPr="00F20262" w:rsidRDefault="00F20262" w:rsidP="00F20262">
            <w:pPr>
              <w:spacing w:after="0" w:line="240" w:lineRule="auto"/>
              <w:rPr>
                <w:rFonts w:eastAsia="Times New Roman" w:cs="Arial"/>
                <w:b/>
                <w:bCs/>
                <w:color w:val="FFFFFF"/>
                <w:sz w:val="24"/>
                <w:szCs w:val="24"/>
                <w:lang w:eastAsia="en-GB"/>
              </w:rPr>
            </w:pPr>
            <w:r w:rsidRPr="00F20262">
              <w:rPr>
                <w:rFonts w:eastAsia="Times New Roman" w:cs="Arial"/>
                <w:b/>
                <w:bCs/>
                <w:color w:val="FFFFFF"/>
                <w:sz w:val="24"/>
                <w:szCs w:val="24"/>
                <w:lang w:eastAsia="en-GB"/>
              </w:rPr>
              <w:t>Responsible for</w:t>
            </w:r>
          </w:p>
        </w:tc>
      </w:tr>
      <w:tr w:rsidR="00F20262" w:rsidRPr="00F20262" w:rsidTr="00A013E3">
        <w:tc>
          <w:tcPr>
            <w:tcW w:w="9215" w:type="dxa"/>
            <w:gridSpan w:val="2"/>
            <w:shd w:val="clear" w:color="auto" w:fill="FFFFFF"/>
          </w:tcPr>
          <w:p w:rsidR="00F20262" w:rsidRPr="00F20262" w:rsidRDefault="00F20262" w:rsidP="00F20262">
            <w:pPr>
              <w:numPr>
                <w:ilvl w:val="0"/>
                <w:numId w:val="10"/>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Act in the capacity of a Director under company legislation and within the powers and remit vested in NPH by Northampton Borough Council </w:t>
            </w:r>
          </w:p>
          <w:p w:rsidR="00F20262" w:rsidRPr="00F20262" w:rsidRDefault="00F20262" w:rsidP="00F20262">
            <w:pPr>
              <w:numPr>
                <w:ilvl w:val="0"/>
                <w:numId w:val="11"/>
              </w:num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color w:val="000000"/>
                <w:sz w:val="24"/>
                <w:szCs w:val="24"/>
                <w:lang w:eastAsia="en-GB"/>
              </w:rPr>
              <w:t>Ensure the necessary financial, risk and performance management systems are in place to deliver efficient, effective, value for money housing services to meet customer needs and priorities</w:t>
            </w:r>
          </w:p>
          <w:p w:rsidR="00F20262" w:rsidRPr="00F20262" w:rsidRDefault="00F20262" w:rsidP="00F20262">
            <w:pPr>
              <w:numPr>
                <w:ilvl w:val="0"/>
                <w:numId w:val="11"/>
              </w:num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color w:val="000000"/>
                <w:sz w:val="24"/>
                <w:szCs w:val="24"/>
                <w:lang w:eastAsia="en-GB"/>
              </w:rPr>
              <w:t>Adhere to the vision, mission, values and culture of NPH as a tenant centred housing management organisation</w:t>
            </w:r>
          </w:p>
          <w:p w:rsidR="00F20262" w:rsidRPr="00F20262" w:rsidRDefault="00F20262" w:rsidP="00F20262">
            <w:pPr>
              <w:numPr>
                <w:ilvl w:val="0"/>
                <w:numId w:val="11"/>
              </w:num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color w:val="000000"/>
                <w:sz w:val="24"/>
                <w:szCs w:val="24"/>
                <w:lang w:eastAsia="en-GB"/>
              </w:rPr>
              <w:t>Direct, control and scrutinise NPH affairs, ensuring compliance with the values, vision, mission and strategic objectives of NPH, ensuring its long-term success</w:t>
            </w:r>
          </w:p>
        </w:tc>
      </w:tr>
      <w:tr w:rsidR="00F20262" w:rsidRPr="00F20262" w:rsidTr="00A013E3">
        <w:tc>
          <w:tcPr>
            <w:tcW w:w="2269" w:type="dxa"/>
            <w:shd w:val="clear" w:color="auto" w:fill="FFFFFF"/>
          </w:tcPr>
          <w:p w:rsidR="00F20262" w:rsidRPr="00F20262" w:rsidRDefault="00F20262" w:rsidP="00F20262">
            <w:pPr>
              <w:spacing w:after="0" w:line="240" w:lineRule="auto"/>
              <w:rPr>
                <w:rFonts w:eastAsia="Times New Roman" w:cs="Arial"/>
                <w:b/>
                <w:bCs/>
                <w:color w:val="FFFFFF"/>
                <w:sz w:val="24"/>
                <w:szCs w:val="24"/>
                <w:lang w:eastAsia="en-GB"/>
              </w:rPr>
            </w:pPr>
            <w:r w:rsidRPr="00F20262">
              <w:rPr>
                <w:rFonts w:eastAsia="Times New Roman" w:cs="Arial"/>
                <w:b/>
                <w:bCs/>
                <w:color w:val="000000"/>
                <w:sz w:val="24"/>
                <w:szCs w:val="24"/>
                <w:lang w:eastAsia="en-GB"/>
              </w:rPr>
              <w:t>Remuneration</w:t>
            </w:r>
          </w:p>
        </w:tc>
        <w:tc>
          <w:tcPr>
            <w:tcW w:w="6946" w:type="dxa"/>
            <w:shd w:val="clear" w:color="auto" w:fill="FFFFFF"/>
          </w:tcPr>
          <w:p w:rsidR="00F20262" w:rsidRPr="00F20262" w:rsidRDefault="00F20262" w:rsidP="00F20262">
            <w:pPr>
              <w:spacing w:after="0" w:line="240" w:lineRule="auto"/>
              <w:rPr>
                <w:rFonts w:eastAsia="Times New Roman" w:cs="Arial"/>
                <w:color w:val="000000"/>
                <w:sz w:val="24"/>
                <w:szCs w:val="24"/>
                <w:lang w:eastAsia="en-GB"/>
              </w:rPr>
            </w:pPr>
            <w:r w:rsidRPr="00F20262">
              <w:rPr>
                <w:rFonts w:eastAsia="Times New Roman" w:cs="Arial"/>
                <w:color w:val="000000"/>
                <w:sz w:val="24"/>
                <w:szCs w:val="24"/>
                <w:lang w:eastAsia="en-GB"/>
              </w:rPr>
              <w:t>None but out of pocket expenses will be paid</w:t>
            </w:r>
          </w:p>
          <w:p w:rsidR="00F20262" w:rsidRPr="00F20262" w:rsidRDefault="00F20262" w:rsidP="00F20262">
            <w:pPr>
              <w:spacing w:after="0" w:line="240" w:lineRule="auto"/>
              <w:rPr>
                <w:rFonts w:eastAsia="Times New Roman" w:cs="Arial"/>
                <w:b/>
                <w:bCs/>
                <w:color w:val="FFFFFF"/>
                <w:sz w:val="24"/>
                <w:szCs w:val="24"/>
                <w:lang w:eastAsia="en-GB"/>
              </w:rPr>
            </w:pPr>
          </w:p>
        </w:tc>
      </w:tr>
      <w:tr w:rsidR="00F20262" w:rsidRPr="00F20262" w:rsidTr="00A013E3">
        <w:tc>
          <w:tcPr>
            <w:tcW w:w="2269" w:type="dxa"/>
            <w:shd w:val="clear" w:color="auto" w:fill="FFFFFF"/>
          </w:tcPr>
          <w:p w:rsidR="00F20262" w:rsidRPr="00F20262" w:rsidRDefault="00F20262" w:rsidP="00F20262">
            <w:pPr>
              <w:spacing w:after="0" w:line="240" w:lineRule="auto"/>
              <w:rPr>
                <w:rFonts w:eastAsia="Times New Roman" w:cs="Arial"/>
                <w:b/>
                <w:bCs/>
                <w:color w:val="FFFFFF"/>
                <w:sz w:val="24"/>
                <w:szCs w:val="24"/>
                <w:lang w:eastAsia="en-GB"/>
              </w:rPr>
            </w:pPr>
            <w:r w:rsidRPr="00F20262">
              <w:rPr>
                <w:rFonts w:eastAsia="Times New Roman" w:cs="Arial"/>
                <w:b/>
                <w:bCs/>
                <w:color w:val="000000"/>
                <w:sz w:val="24"/>
                <w:szCs w:val="24"/>
                <w:lang w:eastAsia="en-GB"/>
              </w:rPr>
              <w:t>Term of Office</w:t>
            </w:r>
          </w:p>
        </w:tc>
        <w:tc>
          <w:tcPr>
            <w:tcW w:w="6946" w:type="dxa"/>
            <w:shd w:val="clear" w:color="auto" w:fill="FFFFFF"/>
          </w:tcPr>
          <w:p w:rsidR="00F20262" w:rsidRPr="00F20262" w:rsidRDefault="00F20262" w:rsidP="00F20262">
            <w:pPr>
              <w:spacing w:after="0" w:line="240" w:lineRule="auto"/>
              <w:rPr>
                <w:rFonts w:eastAsia="Times New Roman" w:cs="Arial"/>
                <w:b/>
                <w:bCs/>
                <w:color w:val="FFFFFF"/>
                <w:sz w:val="24"/>
                <w:szCs w:val="24"/>
                <w:lang w:eastAsia="en-GB"/>
              </w:rPr>
            </w:pPr>
            <w:r w:rsidRPr="00F20262">
              <w:rPr>
                <w:rFonts w:eastAsia="Times New Roman" w:cs="Arial"/>
                <w:color w:val="000000"/>
                <w:sz w:val="24"/>
                <w:szCs w:val="24"/>
                <w:lang w:eastAsia="en-GB"/>
              </w:rPr>
              <w:t>A period of 3 years and subject to re-election, up to a maximum of 9 years in total in office</w:t>
            </w:r>
          </w:p>
        </w:tc>
      </w:tr>
      <w:tr w:rsidR="00F20262" w:rsidRPr="00F20262" w:rsidTr="00A013E3">
        <w:tc>
          <w:tcPr>
            <w:tcW w:w="9215" w:type="dxa"/>
            <w:gridSpan w:val="2"/>
            <w:shd w:val="clear" w:color="auto" w:fill="000000"/>
          </w:tcPr>
          <w:p w:rsidR="00F20262" w:rsidRPr="00F20262" w:rsidRDefault="00F20262" w:rsidP="00F20262">
            <w:pPr>
              <w:spacing w:after="0" w:line="240" w:lineRule="auto"/>
              <w:rPr>
                <w:rFonts w:eastAsia="Times New Roman" w:cs="Arial"/>
                <w:b/>
                <w:bCs/>
                <w:sz w:val="24"/>
                <w:szCs w:val="24"/>
                <w:lang w:eastAsia="en-GB"/>
              </w:rPr>
            </w:pPr>
            <w:r w:rsidRPr="00F20262">
              <w:rPr>
                <w:rFonts w:eastAsia="Times New Roman" w:cs="Arial"/>
                <w:b/>
                <w:bCs/>
                <w:color w:val="FFFFFF"/>
                <w:sz w:val="24"/>
                <w:szCs w:val="24"/>
                <w:lang w:eastAsia="en-GB"/>
              </w:rPr>
              <w:t>Main areas of responsibility and specific duties</w:t>
            </w:r>
          </w:p>
        </w:tc>
      </w:tr>
      <w:tr w:rsidR="00F20262" w:rsidRPr="00F20262" w:rsidTr="00A013E3">
        <w:tc>
          <w:tcPr>
            <w:tcW w:w="9215" w:type="dxa"/>
            <w:gridSpan w:val="2"/>
            <w:shd w:val="clear" w:color="auto" w:fill="auto"/>
          </w:tcPr>
          <w:p w:rsidR="00F20262" w:rsidRPr="00F20262" w:rsidRDefault="00F20262" w:rsidP="00F20262">
            <w:p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b/>
                <w:bCs/>
                <w:color w:val="000000"/>
                <w:sz w:val="24"/>
                <w:szCs w:val="24"/>
                <w:lang w:eastAsia="en-GB"/>
              </w:rPr>
              <w:t>Strategic Direction, Leadership and Compliance</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Provide strategic leadership for the direction, oversight and control of NPH </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that the service is governed correctly in line with its constitutional, statutory and regulatory obligations, its Code of Conduct, legislation and best practice, and that the Company acts within its powers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all Board decisions comply with the Companies Act 2006</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Contribute to and share responsibility for the NPH Board’s decisions, including its duty to exercise reasonable care, skill, diligence and independent judgement</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Set, monitor and review the short and long term objectives, strategy and performance of NPH</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Show understanding of the external factors which influence the work of NPH, including: Government policy, the requirements of the Homes and Communities Agency as the social housing regulator, welfare reform, changes within society and the economy</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Approve key Company policies and strategies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Foster a culture which enhances commitment, enthusiasm and excellence within NPH and of working together to achieve success</w:t>
            </w: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r w:rsidRPr="00F20262">
              <w:rPr>
                <w:rFonts w:eastAsia="Times New Roman" w:cs="Arial"/>
                <w:b/>
                <w:color w:val="000000"/>
                <w:sz w:val="24"/>
                <w:szCs w:val="24"/>
                <w:lang w:eastAsia="en-GB"/>
              </w:rPr>
              <w:lastRenderedPageBreak/>
              <w:t>Financial Management and Control of Risk</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Approve and monitor annual budgets for both revenue and capital expenditure and seek to identify and to manage risk at all times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Maintain financial control by approving and monitoring the business plan, the accounts, cash flow, and any borrowing facilities and loan repayment plans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Establish and oversee a risk management framework in order to safeguard the assets and reputation of NPH</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Drive the development, implementation and monitoring of the business and strategic plans and the improvement of quality standards and performance by providing constructive challenge to NPH Chief Executive and the Senior Management Team </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Contribute to the review and evaluation of present and future strengths, weaknesses, opportunities and threats in both the internal and external environment, to support the development of an effective, forward looking organisation</w:t>
            </w: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r w:rsidRPr="00F20262">
              <w:rPr>
                <w:rFonts w:eastAsia="Times New Roman" w:cs="Arial"/>
                <w:b/>
                <w:color w:val="000000"/>
                <w:sz w:val="24"/>
                <w:szCs w:val="24"/>
                <w:lang w:eastAsia="en-GB"/>
              </w:rPr>
              <w:t>Governance</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Appoint (and where necessary remove), monitor the performance of and decide upon the remuneration of the Chief Executive of NPH </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Oversee and review a framework of delegation and systems of internal control</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that NPH meets it legal and moral obligations to its employees, tenants, leaseholders, customers and contractors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all decisions reflect a commitment to and compliance with Equality &amp; Diversity and Health and Safety legislation</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Adopt safe working practices.</w:t>
            </w: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r w:rsidRPr="00F20262">
              <w:rPr>
                <w:rFonts w:eastAsia="Times New Roman" w:cs="Arial"/>
                <w:b/>
                <w:color w:val="000000"/>
                <w:sz w:val="24"/>
                <w:szCs w:val="24"/>
                <w:lang w:eastAsia="en-GB"/>
              </w:rPr>
              <w:t>Foster Positive and Effective Working Relationships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Ensure effective working relationships are developed with other Board Members, with the Chief </w:t>
            </w:r>
            <w:r w:rsidR="000B4072" w:rsidRPr="00F20262">
              <w:rPr>
                <w:rFonts w:eastAsia="Times New Roman" w:cs="Arial"/>
                <w:color w:val="000000"/>
                <w:sz w:val="24"/>
                <w:szCs w:val="24"/>
                <w:lang w:eastAsia="en-GB"/>
              </w:rPr>
              <w:t>Executive</w:t>
            </w:r>
            <w:r w:rsidRPr="00F20262">
              <w:rPr>
                <w:rFonts w:eastAsia="Times New Roman" w:cs="Arial"/>
                <w:color w:val="000000"/>
                <w:sz w:val="24"/>
                <w:szCs w:val="24"/>
                <w:lang w:eastAsia="en-GB"/>
              </w:rPr>
              <w:t>, the Senior Management Team, and with employees and external partners in the interests of delivering the objectives of NPH and in meeting the needs of tenants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Ensure that NPH actively engages with tenants to identify and to meet their aspirations and contributes to the development of the local communities and the neighbourhoods in which tenants live</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Through the Customer Engagement Strategy, provide practical support and resources to enable tenants to work effectively with NPH and its partners </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 xml:space="preserve">Ensure that NPH as ‘the contractor’ works closely with the Borough Council’s Head </w:t>
            </w:r>
            <w:r w:rsidRPr="00F20262">
              <w:rPr>
                <w:rFonts w:eastAsia="Times New Roman" w:cs="Arial"/>
                <w:color w:val="000000"/>
                <w:sz w:val="24"/>
                <w:szCs w:val="24"/>
                <w:lang w:eastAsia="en-GB"/>
              </w:rPr>
              <w:lastRenderedPageBreak/>
              <w:t>of Housing and Well-being, as ‘the client’</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Represent NPH when requested</w:t>
            </w: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p>
          <w:p w:rsidR="00F20262" w:rsidRPr="00F20262" w:rsidRDefault="00F20262" w:rsidP="00F20262">
            <w:pPr>
              <w:autoSpaceDE w:val="0"/>
              <w:autoSpaceDN w:val="0"/>
              <w:adjustRightInd w:val="0"/>
              <w:spacing w:beforeLines="60" w:before="144" w:afterLines="60" w:after="144" w:line="240" w:lineRule="auto"/>
              <w:rPr>
                <w:rFonts w:eastAsia="Times New Roman" w:cs="Arial"/>
                <w:b/>
                <w:color w:val="000000"/>
                <w:sz w:val="24"/>
                <w:szCs w:val="24"/>
                <w:lang w:eastAsia="en-GB"/>
              </w:rPr>
            </w:pPr>
            <w:r w:rsidRPr="00F20262">
              <w:rPr>
                <w:rFonts w:eastAsia="Times New Roman" w:cs="Arial"/>
                <w:b/>
                <w:color w:val="000000"/>
                <w:sz w:val="24"/>
                <w:szCs w:val="24"/>
                <w:lang w:eastAsia="en-GB"/>
              </w:rPr>
              <w:t>Operation of the Board</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Work with other Board members as a team to ensure that the Board operates effectively</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Apply specialist skills, knowledge, experience, and perspectives in Board and Committee meetings to contribute and share responsibility for the Board’s decisions including its duty to exercise reasonable care, skill and independent judgement</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Uphold the vision, mission, values and objectives of NPH</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Attend Board meetings and, where required, Committee meetings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Be fully prepared for and take an active role in Board meetings, Committee meetings and other events</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Fully participate in learning and development relevant to the role of a Board Member</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Participate in reviews of your own individual performance as a member of the Board and that of the Board as a whole</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Respect confidentiality of information</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Lead by example at all times, maintaining the highest standards of probity</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color w:val="000000"/>
                <w:sz w:val="24"/>
                <w:szCs w:val="24"/>
                <w:lang w:eastAsia="en-GB"/>
              </w:rPr>
            </w:pPr>
            <w:r w:rsidRPr="00F20262">
              <w:rPr>
                <w:rFonts w:eastAsia="Times New Roman" w:cs="Arial"/>
                <w:color w:val="000000"/>
                <w:sz w:val="24"/>
                <w:szCs w:val="24"/>
                <w:lang w:eastAsia="en-GB"/>
              </w:rPr>
              <w:t>Participate in the recruitment and selection of future Board Members as and when required</w:t>
            </w:r>
          </w:p>
          <w:p w:rsidR="00F20262" w:rsidRPr="00F20262" w:rsidRDefault="00F20262" w:rsidP="00F20262">
            <w:pPr>
              <w:numPr>
                <w:ilvl w:val="0"/>
                <w:numId w:val="12"/>
              </w:numPr>
              <w:autoSpaceDE w:val="0"/>
              <w:autoSpaceDN w:val="0"/>
              <w:adjustRightInd w:val="0"/>
              <w:spacing w:beforeLines="60" w:before="144" w:afterLines="60" w:after="144" w:line="240" w:lineRule="auto"/>
              <w:rPr>
                <w:rFonts w:eastAsia="Times New Roman" w:cs="Arial"/>
                <w:b/>
                <w:bCs/>
                <w:color w:val="000000"/>
                <w:sz w:val="24"/>
                <w:szCs w:val="24"/>
                <w:lang w:eastAsia="en-GB"/>
              </w:rPr>
            </w:pPr>
            <w:r w:rsidRPr="00F20262">
              <w:rPr>
                <w:rFonts w:eastAsia="Times New Roman" w:cs="Arial"/>
                <w:color w:val="000000"/>
                <w:sz w:val="24"/>
                <w:szCs w:val="24"/>
                <w:lang w:eastAsia="en-GB"/>
              </w:rPr>
              <w:t>Declare any relevant interests and act in accordance with the requirements of the constitution in relation to those interests</w:t>
            </w:r>
          </w:p>
          <w:p w:rsidR="00F20262" w:rsidRPr="00F20262" w:rsidRDefault="00F20262" w:rsidP="00F20262">
            <w:pPr>
              <w:spacing w:after="0" w:line="240" w:lineRule="auto"/>
              <w:rPr>
                <w:rFonts w:eastAsia="Times New Roman" w:cs="Arial"/>
                <w:b/>
                <w:bCs/>
                <w:sz w:val="24"/>
                <w:szCs w:val="24"/>
                <w:lang w:eastAsia="en-GB"/>
              </w:rPr>
            </w:pPr>
          </w:p>
        </w:tc>
      </w:tr>
      <w:tr w:rsidR="00F20262" w:rsidRPr="00F20262" w:rsidTr="00A013E3">
        <w:tc>
          <w:tcPr>
            <w:tcW w:w="9215" w:type="dxa"/>
            <w:gridSpan w:val="2"/>
            <w:shd w:val="clear" w:color="auto" w:fill="000000"/>
          </w:tcPr>
          <w:p w:rsidR="00F20262" w:rsidRPr="00F20262" w:rsidRDefault="00F20262" w:rsidP="00F20262">
            <w:pPr>
              <w:spacing w:after="0" w:line="240" w:lineRule="auto"/>
              <w:rPr>
                <w:rFonts w:eastAsia="Times New Roman" w:cs="Arial"/>
                <w:b/>
                <w:bCs/>
                <w:sz w:val="24"/>
                <w:szCs w:val="24"/>
                <w:lang w:eastAsia="en-GB"/>
              </w:rPr>
            </w:pPr>
            <w:r w:rsidRPr="00F20262">
              <w:rPr>
                <w:rFonts w:eastAsia="Times New Roman" w:cs="Arial"/>
                <w:b/>
                <w:bCs/>
                <w:sz w:val="24"/>
                <w:szCs w:val="24"/>
                <w:lang w:eastAsia="en-GB"/>
              </w:rPr>
              <w:lastRenderedPageBreak/>
              <w:t>Time Commitment</w:t>
            </w:r>
          </w:p>
        </w:tc>
      </w:tr>
      <w:tr w:rsidR="00F20262" w:rsidRPr="00F20262" w:rsidTr="00A013E3">
        <w:tc>
          <w:tcPr>
            <w:tcW w:w="9215" w:type="dxa"/>
            <w:gridSpan w:val="2"/>
          </w:tcPr>
          <w:p w:rsidR="00F20262" w:rsidRPr="00F20262" w:rsidRDefault="00F20262" w:rsidP="00F20262">
            <w:pPr>
              <w:spacing w:after="0" w:line="240" w:lineRule="auto"/>
              <w:rPr>
                <w:rFonts w:eastAsia="Times New Roman" w:cs="Arial"/>
                <w:sz w:val="24"/>
                <w:szCs w:val="24"/>
                <w:lang w:eastAsia="en-GB"/>
              </w:rPr>
            </w:pPr>
            <w:r w:rsidRPr="00F20262">
              <w:rPr>
                <w:rFonts w:eastAsia="Times New Roman" w:cs="Arial"/>
                <w:sz w:val="24"/>
                <w:szCs w:val="24"/>
                <w:lang w:eastAsia="en-GB"/>
              </w:rPr>
              <w:t>All Board members should be able to allocate sufficient time to NPH to discharge their responsibilities effectively.</w:t>
            </w:r>
          </w:p>
          <w:p w:rsidR="00F20262" w:rsidRPr="00F20262" w:rsidRDefault="00F20262" w:rsidP="00F20262">
            <w:pPr>
              <w:spacing w:after="0" w:line="240" w:lineRule="auto"/>
              <w:rPr>
                <w:rFonts w:eastAsia="Times New Roman" w:cs="Arial"/>
                <w:sz w:val="24"/>
                <w:szCs w:val="24"/>
                <w:lang w:eastAsia="en-GB"/>
              </w:rPr>
            </w:pPr>
          </w:p>
          <w:p w:rsidR="00F20262" w:rsidRPr="00F20262" w:rsidRDefault="00F20262" w:rsidP="00F20262">
            <w:pPr>
              <w:spacing w:after="0" w:line="240" w:lineRule="auto"/>
              <w:rPr>
                <w:rFonts w:eastAsia="Times New Roman" w:cs="Arial"/>
                <w:sz w:val="24"/>
                <w:szCs w:val="24"/>
                <w:lang w:eastAsia="en-GB"/>
              </w:rPr>
            </w:pPr>
            <w:r w:rsidRPr="00F20262">
              <w:rPr>
                <w:rFonts w:eastAsia="Times New Roman" w:cs="Arial"/>
                <w:sz w:val="24"/>
                <w:szCs w:val="24"/>
                <w:lang w:eastAsia="en-GB"/>
              </w:rPr>
              <w:t>The frequency of meetings may vary. Currently Board meet approximately every 6 to 7 weeks in the evening.  Meetings usually last two hours. Board Members are also expected to allow adequate time to prepare for meetings so they are able to contribute and participate fully in discussion.</w:t>
            </w:r>
          </w:p>
          <w:p w:rsidR="00F20262" w:rsidRPr="00F20262" w:rsidRDefault="00F20262" w:rsidP="00F20262">
            <w:pPr>
              <w:spacing w:after="0" w:line="240" w:lineRule="auto"/>
              <w:rPr>
                <w:rFonts w:eastAsia="Times New Roman" w:cs="Arial"/>
                <w:sz w:val="24"/>
                <w:szCs w:val="24"/>
                <w:lang w:eastAsia="en-GB"/>
              </w:rPr>
            </w:pPr>
          </w:p>
          <w:p w:rsidR="00F20262" w:rsidRPr="00F20262" w:rsidRDefault="00F20262" w:rsidP="00F20262">
            <w:pPr>
              <w:spacing w:after="0" w:line="240" w:lineRule="auto"/>
              <w:rPr>
                <w:rFonts w:eastAsia="Times New Roman" w:cs="Arial"/>
                <w:sz w:val="24"/>
                <w:szCs w:val="24"/>
                <w:lang w:eastAsia="en-GB"/>
              </w:rPr>
            </w:pPr>
            <w:r w:rsidRPr="00F20262">
              <w:rPr>
                <w:rFonts w:eastAsia="Times New Roman" w:cs="Arial"/>
                <w:sz w:val="24"/>
                <w:szCs w:val="24"/>
                <w:lang w:eastAsia="en-GB"/>
              </w:rPr>
              <w:t>Board members may also be asked to be involved in one or two Committees, which also meet every 6 to 7 weeks and last between 1½ and 2 hours.  Similar to Board meetings, members are expected to allow adequate time to prepare for meetings so they are able to contribute and participate fully in discussion.</w:t>
            </w:r>
          </w:p>
          <w:p w:rsidR="00F20262" w:rsidRPr="00F20262" w:rsidRDefault="00F20262" w:rsidP="00F20262">
            <w:pPr>
              <w:spacing w:after="0" w:line="240" w:lineRule="auto"/>
              <w:rPr>
                <w:rFonts w:eastAsia="Times New Roman" w:cs="Arial"/>
                <w:sz w:val="24"/>
                <w:szCs w:val="24"/>
                <w:lang w:eastAsia="en-GB"/>
              </w:rPr>
            </w:pPr>
          </w:p>
          <w:p w:rsidR="00F20262" w:rsidRPr="00F20262" w:rsidRDefault="00F20262" w:rsidP="00F20262">
            <w:pPr>
              <w:spacing w:after="0" w:line="240" w:lineRule="auto"/>
              <w:rPr>
                <w:rFonts w:eastAsia="Times New Roman" w:cs="Arial"/>
                <w:sz w:val="24"/>
                <w:szCs w:val="24"/>
                <w:lang w:eastAsia="en-GB"/>
              </w:rPr>
            </w:pPr>
            <w:r w:rsidRPr="00F20262">
              <w:rPr>
                <w:rFonts w:eastAsia="Times New Roman" w:cs="Arial"/>
                <w:sz w:val="24"/>
                <w:szCs w:val="24"/>
                <w:lang w:eastAsia="en-GB"/>
              </w:rPr>
              <w:lastRenderedPageBreak/>
              <w:t>There will be induction training, followed by regular training and information for Board members to aid understanding, update and refresh their skills and knowledge in relation to their role and responsibilities.  Training may be delivered collectively and/or to individual members. Training may last between 1 to 2 hours, or possibly to take the form of occasional full day or half day sessions.</w:t>
            </w:r>
          </w:p>
          <w:p w:rsidR="00F20262" w:rsidRPr="00F20262" w:rsidRDefault="00F20262" w:rsidP="00F20262">
            <w:pPr>
              <w:spacing w:after="0" w:line="240" w:lineRule="auto"/>
              <w:rPr>
                <w:rFonts w:eastAsia="Times New Roman" w:cs="Arial"/>
                <w:sz w:val="24"/>
                <w:szCs w:val="24"/>
                <w:lang w:eastAsia="en-GB"/>
              </w:rPr>
            </w:pPr>
          </w:p>
        </w:tc>
      </w:tr>
      <w:tr w:rsidR="00F20262" w:rsidRPr="00F20262" w:rsidTr="00A013E3">
        <w:tc>
          <w:tcPr>
            <w:tcW w:w="9215" w:type="dxa"/>
            <w:gridSpan w:val="2"/>
            <w:shd w:val="clear" w:color="auto" w:fill="000000"/>
          </w:tcPr>
          <w:p w:rsidR="00F20262" w:rsidRPr="00F20262" w:rsidRDefault="00F20262" w:rsidP="00F20262">
            <w:pPr>
              <w:spacing w:after="0" w:line="240" w:lineRule="auto"/>
              <w:rPr>
                <w:rFonts w:eastAsia="Times New Roman" w:cs="Arial"/>
                <w:b/>
                <w:sz w:val="24"/>
                <w:szCs w:val="24"/>
                <w:lang w:eastAsia="en-GB"/>
              </w:rPr>
            </w:pPr>
            <w:r w:rsidRPr="00F20262">
              <w:rPr>
                <w:rFonts w:eastAsia="Times New Roman" w:cs="Arial"/>
                <w:b/>
                <w:sz w:val="24"/>
                <w:szCs w:val="24"/>
                <w:lang w:eastAsia="en-GB"/>
              </w:rPr>
              <w:lastRenderedPageBreak/>
              <w:t>Expenses</w:t>
            </w:r>
          </w:p>
        </w:tc>
      </w:tr>
      <w:tr w:rsidR="00F20262" w:rsidRPr="00F20262" w:rsidTr="00A013E3">
        <w:tc>
          <w:tcPr>
            <w:tcW w:w="9215" w:type="dxa"/>
            <w:gridSpan w:val="2"/>
          </w:tcPr>
          <w:p w:rsidR="00F20262" w:rsidRPr="00F20262" w:rsidRDefault="00F20262" w:rsidP="00F20262">
            <w:pPr>
              <w:spacing w:after="0" w:line="240" w:lineRule="auto"/>
              <w:ind w:right="-118"/>
              <w:rPr>
                <w:rFonts w:eastAsia="Times New Roman" w:cs="Arial"/>
                <w:sz w:val="24"/>
                <w:szCs w:val="24"/>
                <w:lang w:eastAsia="en-GB"/>
              </w:rPr>
            </w:pPr>
            <w:r w:rsidRPr="00F20262">
              <w:rPr>
                <w:rFonts w:eastAsia="Times New Roman" w:cs="Arial"/>
                <w:sz w:val="24"/>
                <w:szCs w:val="24"/>
                <w:lang w:eastAsia="en-GB"/>
              </w:rPr>
              <w:t>Board Members will not be paid for their time but are entitled to claim reimbursement of actual expenses incurred when undertaking official duties such as attending Board Meetings. All payments will be made in line with the Board Expenses Policy.</w:t>
            </w:r>
          </w:p>
          <w:p w:rsidR="00F20262" w:rsidRPr="00F20262" w:rsidRDefault="00F20262" w:rsidP="00F20262">
            <w:pPr>
              <w:spacing w:after="0" w:line="240" w:lineRule="auto"/>
              <w:ind w:right="-118"/>
              <w:rPr>
                <w:rFonts w:eastAsia="Times New Roman" w:cs="Arial"/>
                <w:sz w:val="24"/>
                <w:szCs w:val="24"/>
                <w:lang w:eastAsia="en-GB"/>
              </w:rPr>
            </w:pPr>
          </w:p>
        </w:tc>
      </w:tr>
    </w:tbl>
    <w:p w:rsidR="00F20262" w:rsidRPr="00F20262" w:rsidRDefault="00F20262" w:rsidP="00F20262">
      <w:pPr>
        <w:widowControl w:val="0"/>
        <w:autoSpaceDE w:val="0"/>
        <w:autoSpaceDN w:val="0"/>
        <w:adjustRightInd w:val="0"/>
        <w:spacing w:before="120" w:after="120" w:line="240" w:lineRule="auto"/>
        <w:rPr>
          <w:rFonts w:ascii="Arial" w:eastAsia="Times New Roman" w:hAnsi="Arial" w:cs="Arial"/>
          <w:b/>
          <w:bCs/>
          <w:sz w:val="32"/>
          <w:szCs w:val="32"/>
          <w:lang w:eastAsia="en-GB"/>
        </w:rPr>
      </w:pPr>
    </w:p>
    <w:p w:rsidR="00F20262" w:rsidRDefault="00F20262" w:rsidP="00F20262">
      <w:pPr>
        <w:spacing w:after="0" w:line="240" w:lineRule="auto"/>
        <w:rPr>
          <w:bCs/>
        </w:rPr>
        <w:sectPr w:rsidR="00F20262" w:rsidSect="006F5D28">
          <w:headerReference w:type="default" r:id="rId13"/>
          <w:footerReference w:type="default" r:id="rId14"/>
          <w:pgSz w:w="11906" w:h="16838"/>
          <w:pgMar w:top="1440" w:right="1800" w:bottom="1440" w:left="1800" w:header="708" w:footer="708" w:gutter="0"/>
          <w:cols w:space="708"/>
          <w:docGrid w:linePitch="360"/>
        </w:sectPr>
      </w:pPr>
      <w:bookmarkStart w:id="0" w:name="_GoBack"/>
      <w:bookmarkEnd w:id="0"/>
    </w:p>
    <w:p w:rsidR="00F20262" w:rsidRPr="00F20262" w:rsidRDefault="00F20262" w:rsidP="00F20262">
      <w:pPr>
        <w:ind w:left="-284"/>
        <w:rPr>
          <w:b/>
          <w:sz w:val="24"/>
          <w:szCs w:val="24"/>
        </w:rPr>
      </w:pPr>
    </w:p>
    <w:p w:rsidR="00F20262" w:rsidRPr="00F20262" w:rsidRDefault="00F20262" w:rsidP="00F20262">
      <w:pPr>
        <w:ind w:left="-284"/>
        <w:rPr>
          <w:sz w:val="24"/>
          <w:szCs w:val="24"/>
        </w:rPr>
      </w:pPr>
      <w:r w:rsidRPr="00F20262">
        <w:rPr>
          <w:sz w:val="24"/>
          <w:szCs w:val="24"/>
        </w:rPr>
        <w:t xml:space="preserve">The Independent Board Member (IBM) Person Specification is designed to give applicants an idea of the range and type of experience, skills and personal values/qualities which are considered to be relevant for them be appointed to the Board. </w:t>
      </w:r>
    </w:p>
    <w:p w:rsidR="00F20262" w:rsidRPr="00F20262" w:rsidRDefault="00F20262" w:rsidP="00F20262">
      <w:pPr>
        <w:ind w:left="-284"/>
        <w:rPr>
          <w:sz w:val="24"/>
          <w:szCs w:val="24"/>
        </w:rPr>
      </w:pPr>
    </w:p>
    <w:tbl>
      <w:tblPr>
        <w:tblStyle w:val="TableGrid1"/>
        <w:tblW w:w="9782" w:type="dxa"/>
        <w:tblInd w:w="-176" w:type="dxa"/>
        <w:tblLook w:val="04A0" w:firstRow="1" w:lastRow="0" w:firstColumn="1" w:lastColumn="0" w:noHBand="0" w:noVBand="1"/>
      </w:tblPr>
      <w:tblGrid>
        <w:gridCol w:w="9782"/>
      </w:tblGrid>
      <w:tr w:rsidR="00F20262" w:rsidRPr="00F20262" w:rsidTr="00F20262">
        <w:tc>
          <w:tcPr>
            <w:tcW w:w="9782" w:type="dxa"/>
            <w:shd w:val="clear" w:color="auto" w:fill="000000"/>
          </w:tcPr>
          <w:p w:rsidR="00F20262" w:rsidRPr="00F20262" w:rsidRDefault="00F20262" w:rsidP="00F20262">
            <w:pPr>
              <w:spacing w:after="0" w:line="240" w:lineRule="auto"/>
              <w:rPr>
                <w:b/>
                <w:sz w:val="24"/>
                <w:szCs w:val="24"/>
              </w:rPr>
            </w:pPr>
            <w:r w:rsidRPr="00F20262">
              <w:rPr>
                <w:b/>
                <w:sz w:val="24"/>
                <w:szCs w:val="24"/>
              </w:rPr>
              <w:t>Essential Experience:</w:t>
            </w: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General business, governance and management skills</w:t>
            </w:r>
          </w:p>
          <w:p w:rsidR="00F20262" w:rsidRPr="00F20262" w:rsidRDefault="00F20262" w:rsidP="00F20262">
            <w:pPr>
              <w:spacing w:after="0" w:line="240" w:lineRule="auto"/>
              <w:rPr>
                <w:sz w:val="24"/>
                <w:szCs w:val="24"/>
              </w:rPr>
            </w:pPr>
          </w:p>
        </w:tc>
      </w:tr>
      <w:tr w:rsidR="00F20262" w:rsidRPr="00F20262" w:rsidTr="00A013E3">
        <w:tc>
          <w:tcPr>
            <w:tcW w:w="9782" w:type="dxa"/>
            <w:tcBorders>
              <w:bottom w:val="single" w:sz="4" w:space="0" w:color="auto"/>
            </w:tcBorders>
          </w:tcPr>
          <w:p w:rsidR="00F20262" w:rsidRPr="00F20262" w:rsidRDefault="00F20262" w:rsidP="00F20262">
            <w:pPr>
              <w:spacing w:after="0" w:line="240" w:lineRule="auto"/>
              <w:rPr>
                <w:sz w:val="24"/>
                <w:szCs w:val="24"/>
              </w:rPr>
            </w:pPr>
            <w:r w:rsidRPr="00F20262">
              <w:rPr>
                <w:sz w:val="24"/>
                <w:szCs w:val="24"/>
              </w:rPr>
              <w:t>Demonstrate an understanding of the issues, concerns and priorities of tenants in social housing</w:t>
            </w:r>
          </w:p>
          <w:p w:rsidR="00F20262" w:rsidRPr="00F20262" w:rsidRDefault="00F20262" w:rsidP="00F20262">
            <w:pPr>
              <w:spacing w:after="0" w:line="240" w:lineRule="auto"/>
              <w:rPr>
                <w:sz w:val="24"/>
                <w:szCs w:val="24"/>
              </w:rPr>
            </w:pPr>
          </w:p>
        </w:tc>
      </w:tr>
      <w:tr w:rsidR="00F20262" w:rsidRPr="00F20262" w:rsidTr="00F20262">
        <w:tc>
          <w:tcPr>
            <w:tcW w:w="9782" w:type="dxa"/>
            <w:shd w:val="clear" w:color="auto" w:fill="000000"/>
          </w:tcPr>
          <w:p w:rsidR="00F20262" w:rsidRPr="00F20262" w:rsidRDefault="00F20262" w:rsidP="00F20262">
            <w:pPr>
              <w:spacing w:after="0" w:line="240" w:lineRule="auto"/>
              <w:rPr>
                <w:b/>
                <w:sz w:val="24"/>
                <w:szCs w:val="24"/>
              </w:rPr>
            </w:pPr>
            <w:r w:rsidRPr="00F20262">
              <w:rPr>
                <w:b/>
                <w:sz w:val="24"/>
                <w:szCs w:val="24"/>
              </w:rPr>
              <w:t>Essential Skills:</w:t>
            </w: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Listening, communicating and getting on with others</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Manage time effectively, to be able to identify and to focus on key issues and priorities</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Ability to think at an overall strategic level and not get lost in the detail</w:t>
            </w:r>
          </w:p>
          <w:p w:rsidR="00F20262" w:rsidRPr="00F20262" w:rsidRDefault="00F20262" w:rsidP="00F20262">
            <w:pPr>
              <w:spacing w:after="0" w:line="240" w:lineRule="auto"/>
              <w:rPr>
                <w:sz w:val="24"/>
                <w:szCs w:val="24"/>
              </w:rPr>
            </w:pPr>
          </w:p>
        </w:tc>
      </w:tr>
      <w:tr w:rsidR="00F20262" w:rsidRPr="00F20262" w:rsidTr="00A013E3">
        <w:tc>
          <w:tcPr>
            <w:tcW w:w="9782" w:type="dxa"/>
            <w:tcBorders>
              <w:bottom w:val="single" w:sz="4" w:space="0" w:color="auto"/>
            </w:tcBorders>
          </w:tcPr>
          <w:p w:rsidR="00F20262" w:rsidRPr="00F20262" w:rsidRDefault="00F20262" w:rsidP="00F20262">
            <w:pPr>
              <w:spacing w:after="0" w:line="240" w:lineRule="auto"/>
              <w:rPr>
                <w:sz w:val="24"/>
                <w:szCs w:val="24"/>
              </w:rPr>
            </w:pPr>
            <w:r w:rsidRPr="00F20262">
              <w:rPr>
                <w:sz w:val="24"/>
                <w:szCs w:val="24"/>
              </w:rPr>
              <w:t>Work as a team and share responsibility</w:t>
            </w:r>
          </w:p>
          <w:p w:rsidR="00F20262" w:rsidRPr="00F20262" w:rsidRDefault="00F20262" w:rsidP="00F20262">
            <w:pPr>
              <w:spacing w:after="0" w:line="240" w:lineRule="auto"/>
              <w:rPr>
                <w:sz w:val="24"/>
                <w:szCs w:val="24"/>
              </w:rPr>
            </w:pPr>
          </w:p>
        </w:tc>
      </w:tr>
      <w:tr w:rsidR="00F20262" w:rsidRPr="00F20262" w:rsidTr="00F20262">
        <w:tc>
          <w:tcPr>
            <w:tcW w:w="9782" w:type="dxa"/>
            <w:shd w:val="clear" w:color="auto" w:fill="000000"/>
          </w:tcPr>
          <w:p w:rsidR="00F20262" w:rsidRPr="00F20262" w:rsidRDefault="00F20262" w:rsidP="00F20262">
            <w:pPr>
              <w:spacing w:after="0" w:line="240" w:lineRule="auto"/>
              <w:rPr>
                <w:b/>
                <w:sz w:val="24"/>
                <w:szCs w:val="24"/>
              </w:rPr>
            </w:pPr>
            <w:r w:rsidRPr="00F20262">
              <w:rPr>
                <w:b/>
                <w:sz w:val="24"/>
                <w:szCs w:val="24"/>
              </w:rPr>
              <w:t>Essential Values.  To show commitment and contribute to:</w:t>
            </w: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Developing and upholding the vision, values and culture of NPH</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Acting in the best interests of the Company</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Observing and complying with the NPH Board Code of Conduct</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Uphold high standards of governance</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Excellence in service delivery</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Providing services that offer value for money</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Respecting confidentiality of information</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The development of your own skills and knowledge</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Attending &amp; taking an active part in Board meetings</w:t>
            </w:r>
          </w:p>
          <w:p w:rsidR="00F20262" w:rsidRPr="00F20262" w:rsidRDefault="00F20262" w:rsidP="00F20262">
            <w:pPr>
              <w:spacing w:after="0" w:line="240" w:lineRule="auto"/>
              <w:rPr>
                <w:sz w:val="24"/>
                <w:szCs w:val="24"/>
              </w:rPr>
            </w:pPr>
          </w:p>
        </w:tc>
      </w:tr>
      <w:tr w:rsidR="00F20262" w:rsidRPr="00F20262" w:rsidTr="00A013E3">
        <w:tc>
          <w:tcPr>
            <w:tcW w:w="9782" w:type="dxa"/>
          </w:tcPr>
          <w:p w:rsidR="00F20262" w:rsidRPr="00F20262" w:rsidRDefault="00F20262" w:rsidP="00F20262">
            <w:pPr>
              <w:spacing w:after="0" w:line="240" w:lineRule="auto"/>
              <w:rPr>
                <w:sz w:val="24"/>
                <w:szCs w:val="24"/>
              </w:rPr>
            </w:pPr>
            <w:r w:rsidRPr="00F20262">
              <w:rPr>
                <w:sz w:val="24"/>
                <w:szCs w:val="24"/>
              </w:rPr>
              <w:t>Upholding the principles of Equality &amp; Diversity</w:t>
            </w:r>
          </w:p>
          <w:p w:rsidR="00F20262" w:rsidRPr="00F20262" w:rsidRDefault="00F20262" w:rsidP="00F20262">
            <w:pPr>
              <w:spacing w:after="0" w:line="240" w:lineRule="auto"/>
              <w:rPr>
                <w:sz w:val="24"/>
                <w:szCs w:val="24"/>
              </w:rPr>
            </w:pPr>
          </w:p>
        </w:tc>
      </w:tr>
    </w:tbl>
    <w:p w:rsidR="00F20262" w:rsidRPr="00F20262" w:rsidRDefault="00F20262" w:rsidP="00F20262">
      <w:pPr>
        <w:rPr>
          <w:sz w:val="24"/>
          <w:szCs w:val="24"/>
        </w:rPr>
      </w:pPr>
    </w:p>
    <w:p w:rsidR="00DC035E" w:rsidRDefault="00DC035E" w:rsidP="00F20262">
      <w:pPr>
        <w:spacing w:after="0" w:line="240" w:lineRule="auto"/>
        <w:rPr>
          <w:bCs/>
        </w:rPr>
        <w:sectPr w:rsidR="00DC035E" w:rsidSect="00922C72">
          <w:headerReference w:type="default" r:id="rId15"/>
          <w:pgSz w:w="11906" w:h="16838"/>
          <w:pgMar w:top="709" w:right="1440" w:bottom="709" w:left="1440" w:header="708" w:footer="708" w:gutter="0"/>
          <w:cols w:space="708"/>
          <w:docGrid w:linePitch="360"/>
        </w:sectPr>
      </w:pPr>
    </w:p>
    <w:tbl>
      <w:tblPr>
        <w:tblStyle w:val="TableGrid2"/>
        <w:tblpPr w:leftFromText="180" w:rightFromText="180" w:vertAnchor="text" w:horzAnchor="page" w:tblpX="8207" w:tblpY="-1124"/>
        <w:tblW w:w="0" w:type="auto"/>
        <w:tblLook w:val="04A0" w:firstRow="1" w:lastRow="0" w:firstColumn="1" w:lastColumn="0" w:noHBand="0" w:noVBand="1"/>
      </w:tblPr>
      <w:tblGrid>
        <w:gridCol w:w="3427"/>
      </w:tblGrid>
      <w:tr w:rsidR="00DC035E" w:rsidRPr="00DC035E" w:rsidTr="00A013E3">
        <w:tc>
          <w:tcPr>
            <w:tcW w:w="3427" w:type="dxa"/>
          </w:tcPr>
          <w:p w:rsidR="00DC035E" w:rsidRPr="00DC035E" w:rsidRDefault="00DC035E" w:rsidP="00DC035E">
            <w:pPr>
              <w:widowControl w:val="0"/>
              <w:tabs>
                <w:tab w:val="center" w:pos="4513"/>
                <w:tab w:val="right" w:pos="9026"/>
              </w:tabs>
              <w:autoSpaceDE w:val="0"/>
              <w:autoSpaceDN w:val="0"/>
              <w:adjustRightInd w:val="0"/>
              <w:spacing w:after="0" w:line="240" w:lineRule="auto"/>
              <w:rPr>
                <w:rFonts w:ascii="Arial" w:eastAsia="Times New Roman" w:hAnsi="Arial" w:cs="Arial"/>
                <w:b/>
                <w:bCs/>
                <w:sz w:val="32"/>
                <w:szCs w:val="32"/>
                <w:lang w:eastAsia="en-GB"/>
              </w:rPr>
            </w:pPr>
            <w:r w:rsidRPr="00DC035E">
              <w:rPr>
                <w:color w:val="808080"/>
              </w:rPr>
              <w:lastRenderedPageBreak/>
              <w:t>Independent Board Member Application Reference No</w:t>
            </w:r>
          </w:p>
        </w:tc>
      </w:tr>
    </w:tbl>
    <w:p w:rsidR="00DC035E" w:rsidRDefault="00DC035E" w:rsidP="00DC035E">
      <w:pPr>
        <w:tabs>
          <w:tab w:val="center" w:pos="4513"/>
          <w:tab w:val="right" w:pos="9026"/>
        </w:tabs>
        <w:spacing w:after="0" w:line="240" w:lineRule="auto"/>
        <w:jc w:val="center"/>
        <w:rPr>
          <w:rFonts w:ascii="Arial" w:eastAsia="Times New Roman" w:hAnsi="Arial" w:cs="Arial"/>
          <w:b/>
          <w:bCs/>
          <w:sz w:val="32"/>
          <w:szCs w:val="32"/>
          <w:lang w:eastAsia="en-GB"/>
        </w:rPr>
      </w:pPr>
      <w:r w:rsidRPr="00DC035E">
        <w:rPr>
          <w:noProof/>
          <w:color w:val="808080"/>
          <w:lang w:eastAsia="en-GB"/>
        </w:rPr>
        <w:drawing>
          <wp:anchor distT="0" distB="0" distL="114300" distR="114300" simplePos="0" relativeHeight="251659264" behindDoc="0" locked="0" layoutInCell="1" allowOverlap="1" wp14:anchorId="1F56F9F1" wp14:editId="66BF4E91">
            <wp:simplePos x="0" y="0"/>
            <wp:positionH relativeFrom="column">
              <wp:posOffset>2422525</wp:posOffset>
            </wp:positionH>
            <wp:positionV relativeFrom="paragraph">
              <wp:posOffset>-568325</wp:posOffset>
            </wp:positionV>
            <wp:extent cx="1035050" cy="10445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DC035E" w:rsidRDefault="00DC035E" w:rsidP="00DC035E">
      <w:pPr>
        <w:tabs>
          <w:tab w:val="center" w:pos="4513"/>
          <w:tab w:val="right" w:pos="9026"/>
        </w:tabs>
        <w:spacing w:after="0" w:line="240" w:lineRule="auto"/>
        <w:jc w:val="center"/>
        <w:rPr>
          <w:rFonts w:ascii="Arial" w:eastAsia="Times New Roman" w:hAnsi="Arial" w:cs="Arial"/>
          <w:b/>
          <w:bCs/>
          <w:sz w:val="32"/>
          <w:szCs w:val="32"/>
          <w:lang w:eastAsia="en-GB"/>
        </w:rPr>
      </w:pPr>
    </w:p>
    <w:p w:rsidR="00DC035E" w:rsidRDefault="00DC035E" w:rsidP="00DC035E">
      <w:pPr>
        <w:tabs>
          <w:tab w:val="center" w:pos="4513"/>
          <w:tab w:val="right" w:pos="9026"/>
        </w:tabs>
        <w:spacing w:after="0" w:line="240" w:lineRule="auto"/>
        <w:jc w:val="center"/>
        <w:rPr>
          <w:rFonts w:ascii="Arial" w:eastAsia="Times New Roman" w:hAnsi="Arial" w:cs="Arial"/>
          <w:b/>
          <w:bCs/>
          <w:sz w:val="32"/>
          <w:szCs w:val="32"/>
          <w:lang w:eastAsia="en-GB"/>
        </w:rPr>
      </w:pPr>
    </w:p>
    <w:p w:rsidR="00DC035E" w:rsidRPr="00DC035E" w:rsidRDefault="00DC035E" w:rsidP="00DC035E">
      <w:pPr>
        <w:tabs>
          <w:tab w:val="center" w:pos="4513"/>
          <w:tab w:val="right" w:pos="9026"/>
        </w:tabs>
        <w:spacing w:after="0" w:line="240" w:lineRule="auto"/>
        <w:jc w:val="center"/>
        <w:rPr>
          <w:rFonts w:ascii="Arial" w:eastAsia="Times New Roman" w:hAnsi="Arial" w:cs="Arial"/>
          <w:b/>
          <w:bCs/>
          <w:sz w:val="32"/>
          <w:szCs w:val="32"/>
          <w:lang w:eastAsia="en-GB"/>
        </w:rPr>
      </w:pPr>
    </w:p>
    <w:p w:rsidR="00DC035E" w:rsidRPr="00DC035E" w:rsidRDefault="00DC035E" w:rsidP="00DC035E">
      <w:pPr>
        <w:widowControl w:val="0"/>
        <w:autoSpaceDE w:val="0"/>
        <w:autoSpaceDN w:val="0"/>
        <w:adjustRightInd w:val="0"/>
        <w:spacing w:after="0" w:line="240" w:lineRule="auto"/>
        <w:jc w:val="center"/>
        <w:rPr>
          <w:rFonts w:ascii="Arial" w:eastAsia="Times New Roman" w:hAnsi="Arial" w:cs="Arial"/>
          <w:b/>
          <w:bCs/>
          <w:sz w:val="32"/>
          <w:szCs w:val="32"/>
          <w:lang w:eastAsia="en-GB"/>
        </w:rPr>
      </w:pPr>
    </w:p>
    <w:p w:rsidR="00DC035E" w:rsidRPr="00DC035E" w:rsidRDefault="00DC035E" w:rsidP="00DC035E">
      <w:pPr>
        <w:widowControl w:val="0"/>
        <w:autoSpaceDE w:val="0"/>
        <w:autoSpaceDN w:val="0"/>
        <w:adjustRightInd w:val="0"/>
        <w:spacing w:after="0" w:line="240" w:lineRule="auto"/>
        <w:jc w:val="center"/>
        <w:rPr>
          <w:rFonts w:eastAsia="Times New Roman" w:cs="Arial"/>
          <w:b/>
          <w:bCs/>
          <w:sz w:val="36"/>
          <w:szCs w:val="32"/>
          <w:lang w:eastAsia="en-GB"/>
        </w:rPr>
      </w:pPr>
      <w:r w:rsidRPr="00DC035E">
        <w:rPr>
          <w:rFonts w:eastAsia="Times New Roman" w:cs="Arial"/>
          <w:b/>
          <w:bCs/>
          <w:sz w:val="36"/>
          <w:szCs w:val="32"/>
          <w:lang w:eastAsia="en-GB"/>
        </w:rPr>
        <w:t xml:space="preserve">Northampton Partnership Homes </w:t>
      </w:r>
      <w:r w:rsidRPr="00DC035E">
        <w:rPr>
          <w:rFonts w:eastAsia="Times New Roman" w:cs="Arial"/>
          <w:b/>
          <w:sz w:val="36"/>
          <w:szCs w:val="32"/>
          <w:lang w:eastAsia="en-GB"/>
        </w:rPr>
        <w:t>Board Member</w:t>
      </w:r>
    </w:p>
    <w:p w:rsidR="00DC035E" w:rsidRPr="00DC035E" w:rsidRDefault="00DC035E" w:rsidP="00DC035E">
      <w:pPr>
        <w:widowControl w:val="0"/>
        <w:autoSpaceDE w:val="0"/>
        <w:autoSpaceDN w:val="0"/>
        <w:adjustRightInd w:val="0"/>
        <w:spacing w:after="0" w:line="240" w:lineRule="auto"/>
        <w:rPr>
          <w:rFonts w:eastAsia="Times New Roman" w:cs="Arial"/>
          <w:sz w:val="36"/>
          <w:szCs w:val="32"/>
          <w:lang w:eastAsia="en-GB"/>
        </w:rPr>
      </w:pPr>
    </w:p>
    <w:p w:rsidR="00DC035E" w:rsidRPr="00DC035E" w:rsidRDefault="00DC035E" w:rsidP="00DC035E">
      <w:pPr>
        <w:widowControl w:val="0"/>
        <w:autoSpaceDE w:val="0"/>
        <w:autoSpaceDN w:val="0"/>
        <w:adjustRightInd w:val="0"/>
        <w:spacing w:after="0" w:line="240" w:lineRule="auto"/>
        <w:rPr>
          <w:rFonts w:eastAsia="Times New Roman" w:cs="Arial"/>
          <w:b/>
          <w:bCs/>
          <w:sz w:val="32"/>
          <w:szCs w:val="28"/>
          <w:lang w:eastAsia="en-GB"/>
        </w:rPr>
      </w:pPr>
      <w:r w:rsidRPr="00DC035E">
        <w:rPr>
          <w:rFonts w:eastAsia="Times New Roman" w:cs="Arial"/>
          <w:b/>
          <w:bCs/>
          <w:sz w:val="32"/>
          <w:szCs w:val="28"/>
          <w:lang w:eastAsia="en-GB"/>
        </w:rPr>
        <w:t>Part 1 Independent Board Member Application</w:t>
      </w:r>
    </w:p>
    <w:p w:rsidR="00DC035E" w:rsidRPr="00DC035E" w:rsidRDefault="00DC035E" w:rsidP="00DC035E">
      <w:pPr>
        <w:widowControl w:val="0"/>
        <w:autoSpaceDE w:val="0"/>
        <w:autoSpaceDN w:val="0"/>
        <w:adjustRightInd w:val="0"/>
        <w:spacing w:after="0" w:line="240" w:lineRule="auto"/>
        <w:rPr>
          <w:rFonts w:eastAsia="Times New Roman" w:cs="Arial"/>
          <w:bCs/>
          <w:sz w:val="32"/>
          <w:szCs w:val="28"/>
          <w:lang w:eastAsia="en-GB"/>
        </w:rPr>
      </w:pPr>
    </w:p>
    <w:p w:rsidR="00DC035E" w:rsidRPr="00DC035E" w:rsidRDefault="00DC035E" w:rsidP="00DC035E">
      <w:pPr>
        <w:widowControl w:val="0"/>
        <w:autoSpaceDE w:val="0"/>
        <w:autoSpaceDN w:val="0"/>
        <w:adjustRightInd w:val="0"/>
        <w:spacing w:after="0" w:line="240" w:lineRule="auto"/>
        <w:rPr>
          <w:rFonts w:eastAsia="Times New Roman" w:cs="Arial"/>
          <w:b/>
          <w:bCs/>
          <w:sz w:val="24"/>
          <w:szCs w:val="24"/>
          <w:lang w:eastAsia="en-GB"/>
        </w:rPr>
      </w:pPr>
      <w:r w:rsidRPr="00DC035E">
        <w:rPr>
          <w:rFonts w:eastAsia="Times New Roman" w:cs="Arial"/>
          <w:b/>
          <w:bCs/>
          <w:sz w:val="24"/>
          <w:szCs w:val="24"/>
          <w:lang w:eastAsia="en-GB"/>
        </w:rPr>
        <w:t>Information about you, your eligibility to apply to be an Independent Board Member and Equalities Monitoring Information</w:t>
      </w:r>
    </w:p>
    <w:p w:rsidR="00DC035E" w:rsidRPr="00DC035E" w:rsidRDefault="00DC035E" w:rsidP="00DC035E">
      <w:pPr>
        <w:widowControl w:val="0"/>
        <w:autoSpaceDE w:val="0"/>
        <w:autoSpaceDN w:val="0"/>
        <w:adjustRightInd w:val="0"/>
        <w:spacing w:after="0" w:line="240" w:lineRule="auto"/>
        <w:rPr>
          <w:rFonts w:eastAsia="Times New Roman" w:cs="Arial"/>
          <w:b/>
          <w:bCs/>
          <w:sz w:val="44"/>
          <w:szCs w:val="40"/>
          <w:lang w:eastAsia="en-GB"/>
        </w:rPr>
      </w:pPr>
      <w:r w:rsidRPr="00DC035E">
        <w:rPr>
          <w:rFonts w:eastAsia="Times New Roman" w:cs="Arial"/>
          <w:b/>
          <w:bCs/>
          <w:sz w:val="44"/>
          <w:szCs w:val="40"/>
          <w:lang w:eastAsia="en-GB"/>
        </w:rPr>
        <w:t xml:space="preserve"> </w:t>
      </w:r>
    </w:p>
    <w:tbl>
      <w:tblPr>
        <w:tblStyle w:val="TableGrid2"/>
        <w:tblW w:w="0" w:type="auto"/>
        <w:tblLook w:val="04A0" w:firstRow="1" w:lastRow="0" w:firstColumn="1" w:lastColumn="0" w:noHBand="0" w:noVBand="1"/>
      </w:tblPr>
      <w:tblGrid>
        <w:gridCol w:w="2376"/>
        <w:gridCol w:w="1134"/>
        <w:gridCol w:w="2452"/>
        <w:gridCol w:w="1092"/>
        <w:gridCol w:w="2495"/>
      </w:tblGrid>
      <w:tr w:rsidR="00DC035E" w:rsidRPr="00DC035E" w:rsidTr="00DC035E">
        <w:tc>
          <w:tcPr>
            <w:tcW w:w="9549" w:type="dxa"/>
            <w:gridSpan w:val="5"/>
            <w:shd w:val="clear" w:color="auto" w:fill="000000"/>
          </w:tcPr>
          <w:p w:rsidR="00DC035E" w:rsidRPr="00DC035E" w:rsidRDefault="00DC035E" w:rsidP="00DC035E">
            <w:pPr>
              <w:tabs>
                <w:tab w:val="center" w:pos="4513"/>
                <w:tab w:val="right" w:pos="9026"/>
              </w:tabs>
              <w:spacing w:after="0" w:line="240" w:lineRule="auto"/>
              <w:rPr>
                <w:rFonts w:cs="Arial"/>
                <w:b/>
                <w:color w:val="FFFFFF"/>
                <w:sz w:val="28"/>
                <w:szCs w:val="28"/>
              </w:rPr>
            </w:pPr>
            <w:r w:rsidRPr="00DC035E">
              <w:rPr>
                <w:rFonts w:cs="Arial"/>
                <w:b/>
                <w:color w:val="FFFFFF"/>
                <w:sz w:val="28"/>
                <w:szCs w:val="28"/>
              </w:rPr>
              <w:t>About You</w:t>
            </w: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Preferred Title:</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First name:</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Last name:</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vMerge w:val="restart"/>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Address:</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vMerge/>
          </w:tcPr>
          <w:p w:rsidR="00DC035E" w:rsidRPr="00DC035E" w:rsidRDefault="00DC035E" w:rsidP="00DC035E">
            <w:pPr>
              <w:tabs>
                <w:tab w:val="center" w:pos="4513"/>
                <w:tab w:val="right" w:pos="9026"/>
              </w:tabs>
              <w:spacing w:after="0" w:line="240" w:lineRule="auto"/>
              <w:rPr>
                <w:rFonts w:cs="Arial"/>
                <w:sz w:val="28"/>
                <w:szCs w:val="28"/>
              </w:rPr>
            </w:pP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vMerge/>
          </w:tcPr>
          <w:p w:rsidR="00DC035E" w:rsidRPr="00DC035E" w:rsidRDefault="00DC035E" w:rsidP="00DC035E">
            <w:pPr>
              <w:tabs>
                <w:tab w:val="center" w:pos="4513"/>
                <w:tab w:val="right" w:pos="9026"/>
              </w:tabs>
              <w:spacing w:after="0" w:line="240" w:lineRule="auto"/>
              <w:rPr>
                <w:rFonts w:cs="Arial"/>
                <w:sz w:val="28"/>
                <w:szCs w:val="28"/>
              </w:rPr>
            </w:pP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vMerge/>
          </w:tcPr>
          <w:p w:rsidR="00DC035E" w:rsidRPr="00DC035E" w:rsidRDefault="00DC035E" w:rsidP="00DC035E">
            <w:pPr>
              <w:tabs>
                <w:tab w:val="center" w:pos="4513"/>
                <w:tab w:val="right" w:pos="9026"/>
              </w:tabs>
              <w:spacing w:after="0" w:line="240" w:lineRule="auto"/>
              <w:rPr>
                <w:rFonts w:cs="Arial"/>
                <w:sz w:val="28"/>
                <w:szCs w:val="28"/>
              </w:rPr>
            </w:pP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Post code:</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Contact numbers:</w:t>
            </w:r>
          </w:p>
        </w:tc>
        <w:tc>
          <w:tcPr>
            <w:tcW w:w="1134" w:type="dxa"/>
          </w:tcPr>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Daytime:</w:t>
            </w:r>
          </w:p>
        </w:tc>
        <w:tc>
          <w:tcPr>
            <w:tcW w:w="2452" w:type="dxa"/>
          </w:tcPr>
          <w:p w:rsidR="00DC035E" w:rsidRPr="00DC035E" w:rsidRDefault="00DC035E" w:rsidP="00DC035E">
            <w:pPr>
              <w:tabs>
                <w:tab w:val="center" w:pos="4513"/>
                <w:tab w:val="right" w:pos="9026"/>
              </w:tabs>
              <w:spacing w:after="0" w:line="240" w:lineRule="auto"/>
              <w:rPr>
                <w:rFonts w:cs="Arial"/>
                <w:sz w:val="24"/>
                <w:szCs w:val="24"/>
              </w:rPr>
            </w:pPr>
          </w:p>
        </w:tc>
        <w:tc>
          <w:tcPr>
            <w:tcW w:w="1092" w:type="dxa"/>
          </w:tcPr>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Evening:</w:t>
            </w:r>
          </w:p>
        </w:tc>
        <w:tc>
          <w:tcPr>
            <w:tcW w:w="2495" w:type="dxa"/>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p>
        </w:tc>
        <w:tc>
          <w:tcPr>
            <w:tcW w:w="1134" w:type="dxa"/>
          </w:tcPr>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Mobile:</w:t>
            </w:r>
          </w:p>
        </w:tc>
        <w:tc>
          <w:tcPr>
            <w:tcW w:w="6039" w:type="dxa"/>
            <w:gridSpan w:val="3"/>
          </w:tcPr>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2376" w:type="dxa"/>
          </w:tcPr>
          <w:p w:rsidR="00DC035E" w:rsidRPr="00DC035E" w:rsidRDefault="00DC035E" w:rsidP="00DC035E">
            <w:pPr>
              <w:tabs>
                <w:tab w:val="center" w:pos="4513"/>
                <w:tab w:val="right" w:pos="9026"/>
              </w:tabs>
              <w:spacing w:after="0" w:line="240" w:lineRule="auto"/>
              <w:rPr>
                <w:rFonts w:cs="Arial"/>
                <w:sz w:val="28"/>
                <w:szCs w:val="28"/>
              </w:rPr>
            </w:pPr>
            <w:r w:rsidRPr="00DC035E">
              <w:rPr>
                <w:rFonts w:cs="Arial"/>
                <w:sz w:val="28"/>
                <w:szCs w:val="28"/>
              </w:rPr>
              <w:t>E-mail address:</w:t>
            </w:r>
          </w:p>
        </w:tc>
        <w:tc>
          <w:tcPr>
            <w:tcW w:w="7173" w:type="dxa"/>
            <w:gridSpan w:val="4"/>
          </w:tcPr>
          <w:p w:rsidR="00DC035E" w:rsidRPr="00DC035E" w:rsidRDefault="00DC035E" w:rsidP="00DC035E">
            <w:pPr>
              <w:tabs>
                <w:tab w:val="center" w:pos="4513"/>
                <w:tab w:val="right" w:pos="9026"/>
              </w:tabs>
              <w:spacing w:after="0" w:line="240" w:lineRule="auto"/>
              <w:rPr>
                <w:rFonts w:cs="Arial"/>
                <w:sz w:val="24"/>
                <w:szCs w:val="24"/>
              </w:rPr>
            </w:pPr>
          </w:p>
        </w:tc>
      </w:tr>
    </w:tbl>
    <w:p w:rsidR="00DC035E" w:rsidRPr="00DC035E" w:rsidRDefault="00DC035E" w:rsidP="00DC035E">
      <w:pPr>
        <w:rPr>
          <w:rFonts w:cs="Arial"/>
          <w:b/>
          <w:sz w:val="28"/>
          <w:szCs w:val="28"/>
        </w:rPr>
      </w:pPr>
    </w:p>
    <w:tbl>
      <w:tblPr>
        <w:tblStyle w:val="TableGrid2"/>
        <w:tblW w:w="0" w:type="auto"/>
        <w:tblLook w:val="04A0" w:firstRow="1" w:lastRow="0" w:firstColumn="1" w:lastColumn="0" w:noHBand="0" w:noVBand="1"/>
      </w:tblPr>
      <w:tblGrid>
        <w:gridCol w:w="9549"/>
      </w:tblGrid>
      <w:tr w:rsidR="00DC035E" w:rsidRPr="00DC035E" w:rsidTr="00DC035E">
        <w:tc>
          <w:tcPr>
            <w:tcW w:w="9549" w:type="dxa"/>
            <w:shd w:val="clear" w:color="auto" w:fill="000000"/>
          </w:tcPr>
          <w:p w:rsidR="00DC035E" w:rsidRPr="00DC035E" w:rsidRDefault="00DC035E" w:rsidP="00DC035E">
            <w:pPr>
              <w:tabs>
                <w:tab w:val="center" w:pos="4513"/>
                <w:tab w:val="right" w:pos="9026"/>
              </w:tabs>
              <w:spacing w:after="0" w:line="240" w:lineRule="auto"/>
              <w:rPr>
                <w:rFonts w:cs="Arial"/>
                <w:b/>
                <w:sz w:val="28"/>
                <w:szCs w:val="28"/>
              </w:rPr>
            </w:pPr>
            <w:r w:rsidRPr="00DC035E">
              <w:rPr>
                <w:rFonts w:cs="Arial"/>
                <w:b/>
                <w:color w:val="FFFFFF"/>
                <w:sz w:val="28"/>
                <w:szCs w:val="28"/>
              </w:rPr>
              <w:t>Declaration of Eligibility to Become an Independent Board Member</w:t>
            </w:r>
          </w:p>
        </w:tc>
      </w:tr>
      <w:tr w:rsidR="00DC035E" w:rsidRPr="00DC035E" w:rsidTr="00A013E3">
        <w:tc>
          <w:tcPr>
            <w:tcW w:w="9549" w:type="dxa"/>
          </w:tcPr>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 xml:space="preserve">There are certain criteria which must be met in order for you to be eligible for board membership in accordance with the Companies Act 2006 and NPH Articles of Association.  There are certain people who cannot be, or might not be suitable to be, Members of the Board. </w:t>
            </w:r>
          </w:p>
          <w:p w:rsidR="00DC035E" w:rsidRPr="00DC035E" w:rsidRDefault="00DC035E" w:rsidP="00DC035E">
            <w:pPr>
              <w:tabs>
                <w:tab w:val="center" w:pos="4513"/>
                <w:tab w:val="right" w:pos="9026"/>
              </w:tabs>
              <w:spacing w:after="0" w:line="240" w:lineRule="auto"/>
              <w:rPr>
                <w:rFonts w:cs="Arial"/>
                <w:sz w:val="24"/>
                <w:szCs w:val="24"/>
              </w:rPr>
            </w:pPr>
          </w:p>
          <w:p w:rsidR="00DC035E" w:rsidRPr="00DC035E" w:rsidRDefault="00DC035E" w:rsidP="00DC035E">
            <w:pPr>
              <w:tabs>
                <w:tab w:val="center" w:pos="4513"/>
                <w:tab w:val="right" w:pos="9026"/>
              </w:tabs>
              <w:spacing w:after="0" w:line="240" w:lineRule="auto"/>
              <w:rPr>
                <w:rFonts w:cs="Arial"/>
                <w:sz w:val="24"/>
                <w:szCs w:val="24"/>
              </w:rPr>
            </w:pPr>
            <w:r w:rsidRPr="00DC035E">
              <w:rPr>
                <w:rFonts w:cs="Arial"/>
                <w:sz w:val="24"/>
                <w:szCs w:val="24"/>
              </w:rPr>
              <w:t xml:space="preserve">This is to make sure that Board appointments do not hinder the effective operation of the Board or damage the reputation of the company, as well as meeting certain legal requirements under the Companies Act 2006. </w:t>
            </w:r>
          </w:p>
          <w:p w:rsidR="00DC035E" w:rsidRPr="00DC035E" w:rsidRDefault="00DC035E" w:rsidP="00DC035E">
            <w:pPr>
              <w:tabs>
                <w:tab w:val="center" w:pos="4513"/>
                <w:tab w:val="right" w:pos="9026"/>
              </w:tabs>
              <w:spacing w:after="0" w:line="240" w:lineRule="auto"/>
              <w:rPr>
                <w:rFonts w:cs="Arial"/>
                <w:sz w:val="24"/>
                <w:szCs w:val="24"/>
              </w:rPr>
            </w:pPr>
          </w:p>
          <w:p w:rsidR="00DC035E" w:rsidRPr="00DC035E" w:rsidRDefault="00DC035E" w:rsidP="00DC035E">
            <w:pPr>
              <w:tabs>
                <w:tab w:val="center" w:pos="4513"/>
                <w:tab w:val="right" w:pos="9026"/>
              </w:tabs>
              <w:spacing w:after="0" w:line="240" w:lineRule="auto"/>
              <w:rPr>
                <w:rFonts w:cs="Arial"/>
                <w:b/>
                <w:sz w:val="24"/>
                <w:szCs w:val="24"/>
              </w:rPr>
            </w:pPr>
            <w:r w:rsidRPr="00DC035E">
              <w:rPr>
                <w:rFonts w:cs="Arial"/>
                <w:sz w:val="24"/>
                <w:szCs w:val="24"/>
              </w:rPr>
              <w:t>Please read the following page of criteria carefully and place a tick against each of the declarations, providing additional information where requested. Northampton Partnership Homes (NPH) will need to verify the information that you have provided</w:t>
            </w:r>
            <w:r w:rsidRPr="00DC035E">
              <w:rPr>
                <w:rFonts w:cs="Arial"/>
                <w:b/>
                <w:sz w:val="24"/>
                <w:szCs w:val="24"/>
              </w:rPr>
              <w:t>.</w:t>
            </w:r>
          </w:p>
          <w:p w:rsidR="00DC035E" w:rsidRPr="00DC035E" w:rsidRDefault="00DC035E" w:rsidP="00DC035E">
            <w:pPr>
              <w:tabs>
                <w:tab w:val="center" w:pos="4513"/>
                <w:tab w:val="right" w:pos="9026"/>
              </w:tabs>
              <w:spacing w:after="0" w:line="240" w:lineRule="auto"/>
              <w:rPr>
                <w:rFonts w:cs="Arial"/>
                <w:b/>
                <w:sz w:val="28"/>
                <w:szCs w:val="28"/>
              </w:rPr>
            </w:pPr>
          </w:p>
        </w:tc>
      </w:tr>
    </w:tbl>
    <w:p w:rsidR="00DC035E" w:rsidRPr="00DC035E" w:rsidRDefault="00DC035E" w:rsidP="00DC035E">
      <w:pPr>
        <w:rPr>
          <w:rFonts w:cs="Arial"/>
          <w:b/>
          <w:sz w:val="28"/>
          <w:szCs w:val="28"/>
        </w:rPr>
      </w:pPr>
    </w:p>
    <w:p w:rsidR="00DC035E" w:rsidRPr="00DC035E" w:rsidRDefault="00DC035E" w:rsidP="00DC035E">
      <w:pPr>
        <w:rPr>
          <w:rFonts w:cs="Arial"/>
          <w:b/>
          <w:sz w:val="28"/>
          <w:szCs w:val="28"/>
        </w:rPr>
      </w:pPr>
    </w:p>
    <w:tbl>
      <w:tblPr>
        <w:tblW w:w="9606" w:type="dxa"/>
        <w:tblCellMar>
          <w:left w:w="0" w:type="dxa"/>
          <w:right w:w="0" w:type="dxa"/>
        </w:tblCellMar>
        <w:tblLook w:val="04A0" w:firstRow="1" w:lastRow="0" w:firstColumn="1" w:lastColumn="0" w:noHBand="0" w:noVBand="1"/>
      </w:tblPr>
      <w:tblGrid>
        <w:gridCol w:w="7054"/>
        <w:gridCol w:w="2552"/>
      </w:tblGrid>
      <w:tr w:rsidR="00DC035E" w:rsidRPr="00DC035E" w:rsidTr="00A013E3">
        <w:tc>
          <w:tcPr>
            <w:tcW w:w="7054"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rsidR="00DC035E" w:rsidRPr="00DC035E" w:rsidRDefault="00DC035E" w:rsidP="00DC035E">
            <w:pPr>
              <w:rPr>
                <w:rFonts w:cs="Arial"/>
                <w:b/>
                <w:bCs/>
                <w:color w:val="FFFFFF"/>
                <w:sz w:val="24"/>
                <w:szCs w:val="24"/>
              </w:rPr>
            </w:pPr>
            <w:r w:rsidRPr="00DC035E">
              <w:rPr>
                <w:rFonts w:cs="Arial"/>
                <w:b/>
                <w:bCs/>
                <w:color w:val="FFFFFF"/>
                <w:sz w:val="24"/>
                <w:szCs w:val="24"/>
              </w:rPr>
              <w:t>Declaration</w:t>
            </w:r>
          </w:p>
        </w:tc>
        <w:tc>
          <w:tcPr>
            <w:tcW w:w="2552"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DC035E" w:rsidRPr="00DC035E" w:rsidRDefault="00DC035E" w:rsidP="00DC035E">
            <w:pPr>
              <w:rPr>
                <w:rFonts w:cs="Arial"/>
                <w:b/>
                <w:bCs/>
                <w:color w:val="FFFFFF"/>
                <w:sz w:val="24"/>
                <w:szCs w:val="24"/>
              </w:rPr>
            </w:pPr>
            <w:r w:rsidRPr="00DC035E">
              <w:rPr>
                <w:rFonts w:cs="Arial"/>
                <w:b/>
                <w:bCs/>
                <w:color w:val="FFFFFF"/>
                <w:sz w:val="24"/>
                <w:szCs w:val="24"/>
              </w:rPr>
              <w:t>Tick to show you agree with the statement</w:t>
            </w: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color w:val="000000"/>
                <w:sz w:val="24"/>
                <w:szCs w:val="24"/>
              </w:rPr>
            </w:pPr>
            <w:r w:rsidRPr="00DC035E">
              <w:rPr>
                <w:rFonts w:cs="Arial"/>
                <w:color w:val="000000"/>
                <w:sz w:val="24"/>
                <w:szCs w:val="24"/>
              </w:rPr>
              <w:t>I am 16 years of age, or older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035E" w:rsidRPr="00DC035E" w:rsidRDefault="00DC035E" w:rsidP="00DC035E">
            <w:pPr>
              <w:rPr>
                <w:rFonts w:cs="Arial"/>
                <w:sz w:val="24"/>
                <w:szCs w:val="24"/>
              </w:rPr>
            </w:pPr>
            <w:r w:rsidRPr="00DC035E">
              <w:rPr>
                <w:rFonts w:cs="Arial"/>
                <w:sz w:val="24"/>
                <w:szCs w:val="24"/>
              </w:rPr>
              <w:t xml:space="preserve">I am </w:t>
            </w:r>
            <w:r w:rsidRPr="00DC035E">
              <w:rPr>
                <w:rFonts w:cs="Arial"/>
                <w:b/>
                <w:bCs/>
                <w:sz w:val="24"/>
                <w:szCs w:val="24"/>
              </w:rPr>
              <w:t>not</w:t>
            </w:r>
            <w:r w:rsidRPr="00DC035E">
              <w:rPr>
                <w:rFonts w:cs="Arial"/>
                <w:sz w:val="24"/>
                <w:szCs w:val="24"/>
              </w:rPr>
              <w:t xml:space="preserve"> a Councillor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sz w:val="24"/>
                <w:szCs w:val="24"/>
              </w:rPr>
              <w:t xml:space="preserve">I am </w:t>
            </w:r>
            <w:r w:rsidRPr="00DC035E">
              <w:rPr>
                <w:rFonts w:cs="Arial"/>
                <w:b/>
                <w:bCs/>
                <w:sz w:val="24"/>
                <w:szCs w:val="24"/>
              </w:rPr>
              <w:t xml:space="preserve">not </w:t>
            </w:r>
            <w:r w:rsidRPr="00DC035E">
              <w:rPr>
                <w:rFonts w:cs="Arial"/>
                <w:sz w:val="24"/>
                <w:szCs w:val="24"/>
              </w:rPr>
              <w:t xml:space="preserve"> employed by Northampton Partnership Homes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color w:val="000000"/>
                <w:sz w:val="24"/>
                <w:szCs w:val="24"/>
              </w:rPr>
              <w:t xml:space="preserve">I am </w:t>
            </w:r>
            <w:r w:rsidRPr="00DC035E">
              <w:rPr>
                <w:rFonts w:cs="Arial"/>
                <w:b/>
                <w:color w:val="000000"/>
                <w:sz w:val="24"/>
                <w:szCs w:val="24"/>
              </w:rPr>
              <w:t xml:space="preserve">not </w:t>
            </w:r>
            <w:r w:rsidRPr="00DC035E">
              <w:rPr>
                <w:rFonts w:cs="Arial"/>
                <w:color w:val="000000"/>
                <w:sz w:val="24"/>
                <w:szCs w:val="24"/>
              </w:rPr>
              <w:t>a tenant, or about to become a tenant of Northampton Partnership Homes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sz w:val="24"/>
                <w:szCs w:val="24"/>
              </w:rPr>
              <w:t xml:space="preserve">I am </w:t>
            </w:r>
            <w:r w:rsidRPr="00DC035E">
              <w:rPr>
                <w:rFonts w:cs="Arial"/>
                <w:b/>
                <w:bCs/>
                <w:sz w:val="24"/>
                <w:szCs w:val="24"/>
              </w:rPr>
              <w:t>not</w:t>
            </w:r>
            <w:r w:rsidRPr="00DC035E">
              <w:rPr>
                <w:rFonts w:cs="Arial"/>
                <w:sz w:val="24"/>
                <w:szCs w:val="24"/>
              </w:rPr>
              <w:t xml:space="preserve"> an undischarged bankrupt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sz w:val="24"/>
                <w:szCs w:val="24"/>
              </w:rPr>
              <w:t xml:space="preserve">I am </w:t>
            </w:r>
            <w:r w:rsidRPr="00DC035E">
              <w:rPr>
                <w:rFonts w:cs="Arial"/>
                <w:b/>
                <w:bCs/>
                <w:sz w:val="24"/>
                <w:szCs w:val="24"/>
              </w:rPr>
              <w:t xml:space="preserve">not </w:t>
            </w:r>
            <w:r w:rsidRPr="00DC035E">
              <w:rPr>
                <w:rFonts w:cs="Arial"/>
                <w:sz w:val="24"/>
                <w:szCs w:val="24"/>
              </w:rPr>
              <w:t>currently subject to a bankruptcy restriction order or undertaking made by the court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sz w:val="24"/>
                <w:szCs w:val="24"/>
              </w:rPr>
            </w:pPr>
            <w:r w:rsidRPr="00DC035E">
              <w:rPr>
                <w:rFonts w:cs="Arial"/>
                <w:sz w:val="24"/>
                <w:szCs w:val="24"/>
              </w:rPr>
              <w:t>I am</w:t>
            </w:r>
            <w:r w:rsidRPr="00DC035E">
              <w:rPr>
                <w:rFonts w:cs="Arial"/>
                <w:b/>
                <w:bCs/>
                <w:sz w:val="24"/>
                <w:szCs w:val="24"/>
              </w:rPr>
              <w:t xml:space="preserve"> not</w:t>
            </w:r>
            <w:r w:rsidRPr="00DC035E">
              <w:rPr>
                <w:rFonts w:cs="Arial"/>
                <w:sz w:val="24"/>
                <w:szCs w:val="24"/>
              </w:rPr>
              <w:t xml:space="preserve"> subject to a disqualification order made by the court or I have </w:t>
            </w:r>
            <w:r w:rsidRPr="00DC035E">
              <w:rPr>
                <w:rFonts w:cs="Arial"/>
                <w:b/>
                <w:bCs/>
                <w:sz w:val="24"/>
                <w:szCs w:val="24"/>
              </w:rPr>
              <w:t>not</w:t>
            </w:r>
            <w:r w:rsidRPr="00DC035E">
              <w:rPr>
                <w:rFonts w:cs="Arial"/>
                <w:sz w:val="24"/>
                <w:szCs w:val="24"/>
              </w:rPr>
              <w:t xml:space="preserve"> given disqualification undertakings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035E" w:rsidRPr="00DC035E" w:rsidRDefault="00DC035E" w:rsidP="00DC035E">
            <w:pPr>
              <w:spacing w:after="240"/>
              <w:rPr>
                <w:rFonts w:cs="Arial"/>
                <w:sz w:val="24"/>
                <w:szCs w:val="24"/>
                <w:lang w:eastAsia="en-GB"/>
              </w:rPr>
            </w:pPr>
            <w:r w:rsidRPr="00DC035E">
              <w:rPr>
                <w:rFonts w:cs="Arial"/>
                <w:sz w:val="24"/>
                <w:szCs w:val="24"/>
                <w:lang w:eastAsia="en-GB"/>
              </w:rPr>
              <w:t xml:space="preserve">I am </w:t>
            </w:r>
            <w:r w:rsidRPr="00DC035E">
              <w:rPr>
                <w:rFonts w:cs="Arial"/>
                <w:b/>
                <w:bCs/>
                <w:sz w:val="24"/>
                <w:szCs w:val="24"/>
                <w:lang w:eastAsia="en-GB"/>
              </w:rPr>
              <w:t>not</w:t>
            </w:r>
            <w:r w:rsidRPr="00DC035E">
              <w:rPr>
                <w:rFonts w:cs="Arial"/>
                <w:sz w:val="24"/>
                <w:szCs w:val="24"/>
                <w:lang w:eastAsia="en-GB"/>
              </w:rPr>
              <w:t xml:space="preserve"> prohibited by law from becoming a company director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spacing w:after="240"/>
              <w:rPr>
                <w:rFonts w:cs="Arial"/>
                <w:color w:val="000000"/>
                <w:sz w:val="24"/>
                <w:szCs w:val="24"/>
                <w:lang w:eastAsia="en-GB"/>
              </w:rPr>
            </w:pPr>
            <w:r w:rsidRPr="00DC035E">
              <w:rPr>
                <w:rFonts w:cs="Arial"/>
                <w:color w:val="000000"/>
                <w:sz w:val="24"/>
                <w:szCs w:val="24"/>
                <w:lang w:eastAsia="en-GB"/>
              </w:rPr>
              <w:t xml:space="preserve">I have </w:t>
            </w:r>
            <w:r w:rsidRPr="00DC035E">
              <w:rPr>
                <w:rFonts w:cs="Arial"/>
                <w:b/>
                <w:bCs/>
                <w:color w:val="000000"/>
                <w:sz w:val="24"/>
                <w:szCs w:val="24"/>
                <w:lang w:eastAsia="en-GB"/>
              </w:rPr>
              <w:t>not</w:t>
            </w:r>
            <w:r w:rsidRPr="00DC035E">
              <w:rPr>
                <w:rFonts w:cs="Arial"/>
                <w:color w:val="000000"/>
                <w:sz w:val="24"/>
                <w:szCs w:val="24"/>
                <w:lang w:eastAsia="en-GB"/>
              </w:rPr>
              <w:t xml:space="preserve"> made a composition arrangement with my creditors which is not being complied with</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spacing w:after="240"/>
              <w:rPr>
                <w:rFonts w:cs="Arial"/>
                <w:sz w:val="24"/>
                <w:szCs w:val="24"/>
                <w:lang w:eastAsia="en-GB"/>
              </w:rPr>
            </w:pPr>
            <w:r w:rsidRPr="00DC035E">
              <w:rPr>
                <w:rFonts w:cs="Arial"/>
                <w:sz w:val="24"/>
                <w:szCs w:val="24"/>
                <w:lang w:eastAsia="en-GB"/>
              </w:rPr>
              <w:t xml:space="preserve">I am </w:t>
            </w:r>
            <w:r w:rsidRPr="00DC035E">
              <w:rPr>
                <w:rFonts w:cs="Arial"/>
                <w:b/>
                <w:bCs/>
                <w:sz w:val="24"/>
                <w:szCs w:val="24"/>
                <w:lang w:eastAsia="en-GB"/>
              </w:rPr>
              <w:t>not</w:t>
            </w:r>
            <w:r w:rsidRPr="00DC035E">
              <w:rPr>
                <w:rFonts w:cs="Arial"/>
                <w:sz w:val="24"/>
                <w:szCs w:val="24"/>
                <w:lang w:eastAsia="en-GB"/>
              </w:rPr>
              <w:t xml:space="preserve"> disqualified from elected membership of a local authority</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C035E" w:rsidRPr="00DC035E" w:rsidRDefault="00DC035E" w:rsidP="00DC035E">
            <w:pPr>
              <w:rPr>
                <w:rFonts w:cs="Arial"/>
                <w:color w:val="000000"/>
                <w:sz w:val="24"/>
                <w:szCs w:val="24"/>
              </w:rPr>
            </w:pPr>
            <w:r w:rsidRPr="00DC035E">
              <w:rPr>
                <w:rFonts w:cs="Arial"/>
                <w:color w:val="000000"/>
                <w:sz w:val="24"/>
                <w:szCs w:val="24"/>
              </w:rPr>
              <w:t xml:space="preserve">I am </w:t>
            </w:r>
            <w:r w:rsidRPr="00DC035E">
              <w:rPr>
                <w:rFonts w:cs="Arial"/>
                <w:b/>
                <w:bCs/>
                <w:color w:val="000000"/>
                <w:sz w:val="24"/>
                <w:szCs w:val="24"/>
              </w:rPr>
              <w:t>not</w:t>
            </w:r>
            <w:r w:rsidRPr="00DC035E">
              <w:rPr>
                <w:rFonts w:cs="Arial"/>
                <w:color w:val="000000"/>
                <w:sz w:val="24"/>
                <w:szCs w:val="24"/>
              </w:rPr>
              <w:t xml:space="preserve"> admitted to hospital in pursuance of an application for admission for treatment under the Mental Health Acts 1983 and 2007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r w:rsidR="00DC035E" w:rsidRPr="00DC035E" w:rsidTr="00A013E3">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C035E" w:rsidRPr="00DC035E" w:rsidRDefault="00DC035E" w:rsidP="00DC035E">
            <w:pPr>
              <w:rPr>
                <w:rFonts w:cs="Arial"/>
                <w:color w:val="000000"/>
                <w:sz w:val="24"/>
                <w:szCs w:val="24"/>
              </w:rPr>
            </w:pPr>
            <w:r w:rsidRPr="00DC035E">
              <w:rPr>
                <w:rFonts w:cs="Arial"/>
                <w:color w:val="000000"/>
                <w:sz w:val="24"/>
                <w:szCs w:val="24"/>
              </w:rPr>
              <w:t xml:space="preserve">I am </w:t>
            </w:r>
            <w:r w:rsidRPr="00DC035E">
              <w:rPr>
                <w:rFonts w:cs="Arial"/>
                <w:b/>
                <w:bCs/>
                <w:color w:val="000000"/>
                <w:sz w:val="24"/>
                <w:szCs w:val="24"/>
              </w:rPr>
              <w:t>not</w:t>
            </w:r>
            <w:r w:rsidRPr="00DC035E">
              <w:rPr>
                <w:rFonts w:cs="Arial"/>
                <w:color w:val="000000"/>
                <w:sz w:val="24"/>
                <w:szCs w:val="24"/>
              </w:rPr>
              <w:t>  subject to an order made by a court having jurisdiction (whether in the United Kingdom or elsewhere) in matters concerning mental disorder for my detention or for the appointment of a receiver, curator bonis or other person to exercise powers with respect to my property or affairs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DC035E" w:rsidRPr="00DC035E" w:rsidRDefault="00DC035E" w:rsidP="00DC035E">
            <w:pPr>
              <w:rPr>
                <w:rFonts w:cs="Arial"/>
                <w:b/>
                <w:bCs/>
                <w:sz w:val="24"/>
                <w:szCs w:val="24"/>
              </w:rPr>
            </w:pPr>
          </w:p>
        </w:tc>
      </w:tr>
    </w:tbl>
    <w:p w:rsidR="00DC035E" w:rsidRPr="00DC035E" w:rsidRDefault="00DC035E" w:rsidP="00DC035E">
      <w:pPr>
        <w:rPr>
          <w:rFonts w:cs="Arial"/>
          <w:b/>
          <w:sz w:val="24"/>
          <w:szCs w:val="24"/>
        </w:rPr>
      </w:pPr>
    </w:p>
    <w:p w:rsidR="00DC035E" w:rsidRPr="00DC035E" w:rsidRDefault="00DC035E" w:rsidP="00DC035E">
      <w:pPr>
        <w:rPr>
          <w:rFonts w:cs="Arial"/>
          <w:b/>
          <w:sz w:val="24"/>
          <w:szCs w:val="24"/>
        </w:rPr>
      </w:pPr>
      <w:r w:rsidRPr="00DC035E">
        <w:rPr>
          <w:rFonts w:cs="Arial"/>
          <w:b/>
          <w:sz w:val="24"/>
          <w:szCs w:val="24"/>
        </w:rPr>
        <w:br w:type="page"/>
      </w:r>
    </w:p>
    <w:tbl>
      <w:tblPr>
        <w:tblStyle w:val="TableGrid2"/>
        <w:tblW w:w="0" w:type="auto"/>
        <w:tblLook w:val="04A0" w:firstRow="1" w:lastRow="0" w:firstColumn="1" w:lastColumn="0" w:noHBand="0" w:noVBand="1"/>
      </w:tblPr>
      <w:tblGrid>
        <w:gridCol w:w="4774"/>
        <w:gridCol w:w="4775"/>
      </w:tblGrid>
      <w:tr w:rsidR="00DC035E" w:rsidRPr="00DC035E" w:rsidTr="00DC035E">
        <w:tc>
          <w:tcPr>
            <w:tcW w:w="9549" w:type="dxa"/>
            <w:gridSpan w:val="2"/>
            <w:shd w:val="clear" w:color="auto" w:fill="000000"/>
          </w:tcPr>
          <w:p w:rsidR="00DC035E" w:rsidRPr="00DC035E" w:rsidRDefault="00DC035E" w:rsidP="00DC035E">
            <w:pPr>
              <w:tabs>
                <w:tab w:val="center" w:pos="4513"/>
                <w:tab w:val="right" w:pos="9026"/>
              </w:tabs>
              <w:spacing w:after="0" w:line="240" w:lineRule="auto"/>
              <w:rPr>
                <w:rFonts w:cs="Arial"/>
                <w:b/>
                <w:color w:val="FFFFFF"/>
                <w:sz w:val="24"/>
                <w:szCs w:val="24"/>
              </w:rPr>
            </w:pPr>
            <w:r w:rsidRPr="00DC035E">
              <w:rPr>
                <w:rFonts w:cs="Arial"/>
                <w:b/>
                <w:color w:val="FFFFFF"/>
                <w:sz w:val="24"/>
                <w:szCs w:val="24"/>
              </w:rPr>
              <w:t>Overall Declaration</w:t>
            </w:r>
          </w:p>
        </w:tc>
      </w:tr>
      <w:tr w:rsidR="00DC035E" w:rsidRPr="00DC035E" w:rsidTr="00A013E3">
        <w:tc>
          <w:tcPr>
            <w:tcW w:w="9549" w:type="dxa"/>
            <w:gridSpan w:val="2"/>
          </w:tcPr>
          <w:p w:rsidR="00DC035E" w:rsidRPr="00DC035E" w:rsidRDefault="00DC035E" w:rsidP="00DC035E">
            <w:pPr>
              <w:tabs>
                <w:tab w:val="center" w:pos="4513"/>
                <w:tab w:val="right" w:pos="9026"/>
              </w:tabs>
              <w:spacing w:after="0" w:line="240" w:lineRule="auto"/>
              <w:rPr>
                <w:rFonts w:cs="Arial"/>
                <w:iCs/>
                <w:sz w:val="24"/>
                <w:szCs w:val="24"/>
              </w:rPr>
            </w:pPr>
            <w:r w:rsidRPr="00DC035E">
              <w:rPr>
                <w:rFonts w:cs="Arial"/>
                <w:iCs/>
                <w:sz w:val="24"/>
                <w:szCs w:val="24"/>
              </w:rPr>
              <w:t>Please read the following statement carefully and if you wish to proceed, sign and date this application form.</w:t>
            </w:r>
          </w:p>
          <w:p w:rsidR="00DC035E" w:rsidRPr="00DC035E" w:rsidRDefault="00DC035E" w:rsidP="00DC035E">
            <w:pPr>
              <w:tabs>
                <w:tab w:val="center" w:pos="4513"/>
                <w:tab w:val="right" w:pos="9026"/>
              </w:tabs>
              <w:spacing w:after="0" w:line="240" w:lineRule="auto"/>
              <w:rPr>
                <w:rFonts w:cs="Arial"/>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 declare that, to the best of my knowledge, the information contained in this application form is true and correct.  I have read and understood the supporting documentation included with this application.</w:t>
            </w:r>
          </w:p>
          <w:p w:rsidR="00DC035E" w:rsidRPr="00DC035E" w:rsidRDefault="00DC035E" w:rsidP="00DC035E">
            <w:pPr>
              <w:tabs>
                <w:tab w:val="center" w:pos="4513"/>
                <w:tab w:val="right" w:pos="9026"/>
              </w:tabs>
              <w:spacing w:after="0" w:line="240" w:lineRule="auto"/>
              <w:rPr>
                <w:rFonts w:cs="Arial"/>
                <w:iCs/>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If appointed, I am prepared to comply with any relevant rules and obligations and to act in good faith and in the interests of NPH.</w:t>
            </w:r>
          </w:p>
          <w:p w:rsidR="00DC035E" w:rsidRPr="00DC035E" w:rsidRDefault="00DC035E" w:rsidP="00DC035E">
            <w:pPr>
              <w:tabs>
                <w:tab w:val="center" w:pos="4513"/>
                <w:tab w:val="right" w:pos="9026"/>
              </w:tabs>
              <w:spacing w:after="0" w:line="240" w:lineRule="auto"/>
              <w:rPr>
                <w:rFonts w:cs="Arial"/>
                <w:iCs/>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 understand that if the Board reasonably believes that the behaviour of one of its Members is such to bring the Board or company into disrepute, action may be taken to remove/exclude that person from the Board.</w:t>
            </w:r>
          </w:p>
          <w:p w:rsidR="00DC035E" w:rsidRPr="00DC035E" w:rsidRDefault="00DC035E" w:rsidP="00DC035E">
            <w:pPr>
              <w:tabs>
                <w:tab w:val="center" w:pos="4513"/>
                <w:tab w:val="right" w:pos="9026"/>
              </w:tabs>
              <w:spacing w:after="0" w:line="240" w:lineRule="auto"/>
              <w:rPr>
                <w:rFonts w:cs="Arial"/>
                <w:iCs/>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 know that Board Members are volunteers and are not entitled to receive payment (other than properly incurred expenses which will be reimbursed in line with the Board Expenses Policy).</w:t>
            </w:r>
          </w:p>
          <w:p w:rsidR="00DC035E" w:rsidRPr="00DC035E" w:rsidRDefault="00DC035E" w:rsidP="00DC035E">
            <w:pPr>
              <w:tabs>
                <w:tab w:val="center" w:pos="4513"/>
                <w:tab w:val="right" w:pos="9026"/>
              </w:tabs>
              <w:spacing w:after="0" w:line="240" w:lineRule="auto"/>
              <w:rPr>
                <w:rFonts w:cs="Arial"/>
                <w:iCs/>
                <w:sz w:val="24"/>
                <w:szCs w:val="24"/>
              </w:rPr>
            </w:pPr>
          </w:p>
          <w:p w:rsidR="00DC035E" w:rsidRPr="00DC035E" w:rsidRDefault="00DC035E" w:rsidP="00DC035E">
            <w:pPr>
              <w:numPr>
                <w:ilvl w:val="0"/>
                <w:numId w:val="13"/>
              </w:numPr>
              <w:tabs>
                <w:tab w:val="center" w:pos="4513"/>
                <w:tab w:val="right" w:pos="9026"/>
              </w:tabs>
              <w:spacing w:after="0" w:line="240" w:lineRule="auto"/>
              <w:rPr>
                <w:rFonts w:cs="Arial"/>
                <w:iCs/>
                <w:sz w:val="24"/>
                <w:szCs w:val="24"/>
              </w:rPr>
            </w:pPr>
            <w:r w:rsidRPr="00DC035E">
              <w:rPr>
                <w:rFonts w:cs="Arial"/>
                <w:iCs/>
                <w:sz w:val="24"/>
                <w:szCs w:val="24"/>
              </w:rPr>
              <w:t>I acknowledge that NPH will conduct any searches and checks necessary to verify this information.  I understand that if I don’t want these checks to go ahead my application will not be progressed.</w:t>
            </w:r>
          </w:p>
          <w:p w:rsidR="00DC035E" w:rsidRPr="00DC035E" w:rsidRDefault="00DC035E" w:rsidP="00DC035E">
            <w:pPr>
              <w:tabs>
                <w:tab w:val="center" w:pos="4513"/>
                <w:tab w:val="right" w:pos="9026"/>
              </w:tabs>
              <w:spacing w:after="0" w:line="240" w:lineRule="auto"/>
              <w:rPr>
                <w:rFonts w:cs="Arial"/>
                <w:sz w:val="24"/>
                <w:szCs w:val="24"/>
              </w:rPr>
            </w:pPr>
          </w:p>
        </w:tc>
      </w:tr>
      <w:tr w:rsidR="00DC035E" w:rsidRPr="00DC035E" w:rsidTr="00A013E3">
        <w:tc>
          <w:tcPr>
            <w:tcW w:w="4774" w:type="dxa"/>
          </w:tcPr>
          <w:p w:rsidR="00DC035E" w:rsidRPr="00DC035E" w:rsidRDefault="00DC035E" w:rsidP="00DC035E">
            <w:pPr>
              <w:tabs>
                <w:tab w:val="center" w:pos="4513"/>
                <w:tab w:val="right" w:pos="9026"/>
              </w:tabs>
              <w:spacing w:after="0" w:line="240" w:lineRule="auto"/>
              <w:rPr>
                <w:rFonts w:cs="Arial"/>
                <w:b/>
                <w:iCs/>
                <w:sz w:val="24"/>
                <w:szCs w:val="24"/>
              </w:rPr>
            </w:pPr>
            <w:r w:rsidRPr="00DC035E">
              <w:rPr>
                <w:rFonts w:cs="Arial"/>
                <w:b/>
                <w:iCs/>
                <w:sz w:val="24"/>
                <w:szCs w:val="24"/>
              </w:rPr>
              <w:t>Signature:</w:t>
            </w:r>
          </w:p>
          <w:p w:rsidR="00DC035E" w:rsidRPr="00DC035E" w:rsidRDefault="00DC035E" w:rsidP="00DC035E">
            <w:pPr>
              <w:tabs>
                <w:tab w:val="center" w:pos="4513"/>
                <w:tab w:val="right" w:pos="9026"/>
              </w:tabs>
              <w:spacing w:after="0" w:line="240" w:lineRule="auto"/>
              <w:rPr>
                <w:rFonts w:cs="Arial"/>
                <w:iCs/>
                <w:sz w:val="24"/>
                <w:szCs w:val="24"/>
              </w:rPr>
            </w:pPr>
          </w:p>
        </w:tc>
        <w:tc>
          <w:tcPr>
            <w:tcW w:w="4775" w:type="dxa"/>
          </w:tcPr>
          <w:p w:rsidR="00DC035E" w:rsidRPr="00DC035E" w:rsidRDefault="00DC035E" w:rsidP="00DC035E">
            <w:pPr>
              <w:tabs>
                <w:tab w:val="center" w:pos="4513"/>
                <w:tab w:val="right" w:pos="9026"/>
              </w:tabs>
              <w:spacing w:after="0" w:line="240" w:lineRule="auto"/>
              <w:rPr>
                <w:rFonts w:cs="Arial"/>
                <w:b/>
                <w:iCs/>
                <w:sz w:val="24"/>
                <w:szCs w:val="24"/>
              </w:rPr>
            </w:pPr>
            <w:r w:rsidRPr="00DC035E">
              <w:rPr>
                <w:rFonts w:cs="Arial"/>
                <w:b/>
                <w:iCs/>
                <w:sz w:val="24"/>
                <w:szCs w:val="24"/>
              </w:rPr>
              <w:t>Date:</w:t>
            </w:r>
          </w:p>
        </w:tc>
      </w:tr>
    </w:tbl>
    <w:p w:rsidR="00DC035E" w:rsidRPr="00DC035E" w:rsidRDefault="00DC035E" w:rsidP="00DC035E">
      <w:pPr>
        <w:rPr>
          <w:rFonts w:cs="Arial"/>
          <w:b/>
          <w:sz w:val="24"/>
          <w:szCs w:val="24"/>
        </w:rPr>
      </w:pPr>
    </w:p>
    <w:p w:rsidR="00DC035E" w:rsidRPr="00DC035E" w:rsidRDefault="00DC035E" w:rsidP="00DC035E">
      <w:pPr>
        <w:spacing w:after="0" w:line="240" w:lineRule="auto"/>
        <w:rPr>
          <w:sz w:val="24"/>
          <w:szCs w:val="24"/>
        </w:rPr>
      </w:pPr>
      <w:r w:rsidRPr="00DC035E">
        <w:rPr>
          <w:sz w:val="24"/>
          <w:szCs w:val="24"/>
        </w:rPr>
        <w:t xml:space="preserve">Please return your application form </w:t>
      </w:r>
      <w:r w:rsidRPr="00DC035E">
        <w:rPr>
          <w:b/>
          <w:sz w:val="24"/>
          <w:szCs w:val="24"/>
        </w:rPr>
        <w:t>(both Parts 1 and 2) to</w:t>
      </w:r>
      <w:r w:rsidRPr="00DC035E">
        <w:rPr>
          <w:sz w:val="24"/>
          <w:szCs w:val="24"/>
        </w:rPr>
        <w:t>:</w:t>
      </w:r>
    </w:p>
    <w:p w:rsidR="00DC035E" w:rsidRPr="00DC035E" w:rsidRDefault="00DC035E" w:rsidP="00DC035E">
      <w:pPr>
        <w:spacing w:after="0" w:line="240" w:lineRule="auto"/>
        <w:rPr>
          <w:rFonts w:cs="Arial"/>
        </w:rPr>
      </w:pPr>
    </w:p>
    <w:p w:rsidR="00DC035E" w:rsidRPr="00DC035E" w:rsidRDefault="000B4072" w:rsidP="00DC035E">
      <w:pPr>
        <w:spacing w:after="0" w:line="240" w:lineRule="auto"/>
        <w:rPr>
          <w:rFonts w:cs="Arial"/>
        </w:rPr>
      </w:pPr>
      <w:hyperlink r:id="rId17" w:history="1">
        <w:r w:rsidR="00DC035E" w:rsidRPr="00DC035E">
          <w:rPr>
            <w:rFonts w:cs="Arial"/>
            <w:color w:val="0000FF"/>
            <w:u w:val="single"/>
          </w:rPr>
          <w:t>governance@northamptonpartnershiphomes.org.uk</w:t>
        </w:r>
      </w:hyperlink>
      <w:r w:rsidR="00DC035E" w:rsidRPr="00DC035E">
        <w:rPr>
          <w:rFonts w:cs="Arial"/>
        </w:rPr>
        <w:t xml:space="preserve"> </w:t>
      </w:r>
    </w:p>
    <w:p w:rsidR="00DC035E" w:rsidRPr="00DC035E" w:rsidRDefault="00DC035E" w:rsidP="00DC035E">
      <w:pPr>
        <w:spacing w:after="0" w:line="240" w:lineRule="auto"/>
        <w:rPr>
          <w:rFonts w:cs="Arial"/>
        </w:rPr>
      </w:pPr>
    </w:p>
    <w:p w:rsidR="00DC035E" w:rsidRPr="00DC035E" w:rsidRDefault="00DC035E" w:rsidP="00DC035E">
      <w:pPr>
        <w:spacing w:after="0" w:line="240" w:lineRule="auto"/>
        <w:rPr>
          <w:rFonts w:cs="Arial"/>
        </w:rPr>
      </w:pPr>
      <w:r w:rsidRPr="00DC035E">
        <w:rPr>
          <w:rFonts w:cs="Arial"/>
        </w:rPr>
        <w:t xml:space="preserve">Or post to: </w:t>
      </w:r>
    </w:p>
    <w:p w:rsidR="00DC035E" w:rsidRPr="00DC035E" w:rsidRDefault="00DC035E" w:rsidP="00DC035E">
      <w:pPr>
        <w:spacing w:after="0" w:line="240" w:lineRule="auto"/>
        <w:rPr>
          <w:b/>
          <w:sz w:val="24"/>
          <w:szCs w:val="24"/>
        </w:rPr>
      </w:pPr>
    </w:p>
    <w:p w:rsidR="00DC035E" w:rsidRPr="00DC035E" w:rsidRDefault="00DC035E" w:rsidP="00DC035E">
      <w:pPr>
        <w:spacing w:after="0" w:line="240" w:lineRule="auto"/>
        <w:rPr>
          <w:b/>
          <w:sz w:val="24"/>
          <w:szCs w:val="24"/>
        </w:rPr>
      </w:pPr>
      <w:r w:rsidRPr="00DC035E">
        <w:rPr>
          <w:b/>
          <w:sz w:val="24"/>
          <w:szCs w:val="24"/>
        </w:rPr>
        <w:t>FAO Governance Team</w:t>
      </w:r>
    </w:p>
    <w:p w:rsidR="00DC035E" w:rsidRPr="00DC035E" w:rsidRDefault="00DC035E" w:rsidP="00DC035E">
      <w:pPr>
        <w:spacing w:after="0" w:line="240" w:lineRule="auto"/>
        <w:rPr>
          <w:b/>
          <w:sz w:val="24"/>
          <w:szCs w:val="24"/>
        </w:rPr>
      </w:pPr>
      <w:r w:rsidRPr="00DC035E">
        <w:rPr>
          <w:b/>
          <w:sz w:val="24"/>
          <w:szCs w:val="24"/>
        </w:rPr>
        <w:t>Northampton Partnership Homes</w:t>
      </w:r>
    </w:p>
    <w:p w:rsidR="00DC035E" w:rsidRPr="00DC035E" w:rsidRDefault="00DC035E" w:rsidP="00DC035E">
      <w:pPr>
        <w:spacing w:after="0" w:line="240" w:lineRule="auto"/>
        <w:rPr>
          <w:b/>
          <w:sz w:val="24"/>
          <w:szCs w:val="24"/>
        </w:rPr>
      </w:pPr>
      <w:r w:rsidRPr="00DC035E">
        <w:rPr>
          <w:b/>
          <w:sz w:val="24"/>
          <w:szCs w:val="24"/>
        </w:rPr>
        <w:t>The Guildhall</w:t>
      </w:r>
    </w:p>
    <w:p w:rsidR="00DC035E" w:rsidRPr="00DC035E" w:rsidRDefault="00DC035E" w:rsidP="00DC035E">
      <w:pPr>
        <w:spacing w:after="0" w:line="240" w:lineRule="auto"/>
        <w:rPr>
          <w:b/>
          <w:sz w:val="24"/>
          <w:szCs w:val="24"/>
        </w:rPr>
      </w:pPr>
      <w:r w:rsidRPr="00DC035E">
        <w:rPr>
          <w:b/>
          <w:sz w:val="24"/>
          <w:szCs w:val="24"/>
        </w:rPr>
        <w:t>St Giles Square</w:t>
      </w:r>
    </w:p>
    <w:p w:rsidR="00DC035E" w:rsidRPr="00DC035E" w:rsidRDefault="00DC035E" w:rsidP="00DC035E">
      <w:pPr>
        <w:spacing w:after="0" w:line="240" w:lineRule="auto"/>
        <w:rPr>
          <w:b/>
          <w:sz w:val="24"/>
          <w:szCs w:val="24"/>
        </w:rPr>
      </w:pPr>
      <w:r w:rsidRPr="00DC035E">
        <w:rPr>
          <w:b/>
          <w:sz w:val="24"/>
          <w:szCs w:val="24"/>
        </w:rPr>
        <w:t>Northampton</w:t>
      </w:r>
    </w:p>
    <w:p w:rsidR="00DC035E" w:rsidRPr="00DC035E" w:rsidRDefault="00DC035E" w:rsidP="00DC035E">
      <w:pPr>
        <w:spacing w:after="0" w:line="240" w:lineRule="auto"/>
        <w:rPr>
          <w:b/>
          <w:sz w:val="24"/>
          <w:szCs w:val="24"/>
        </w:rPr>
      </w:pPr>
      <w:r w:rsidRPr="00DC035E">
        <w:rPr>
          <w:b/>
          <w:sz w:val="24"/>
          <w:szCs w:val="24"/>
        </w:rPr>
        <w:t>NN1 1DE</w:t>
      </w:r>
    </w:p>
    <w:p w:rsidR="00DC035E" w:rsidRPr="00DC035E" w:rsidRDefault="00DC035E" w:rsidP="00DC035E">
      <w:pPr>
        <w:spacing w:after="0" w:line="240" w:lineRule="auto"/>
        <w:rPr>
          <w:b/>
          <w:sz w:val="24"/>
          <w:szCs w:val="24"/>
        </w:rPr>
      </w:pPr>
    </w:p>
    <w:p w:rsidR="00DC035E" w:rsidRPr="00DC035E" w:rsidRDefault="00DC035E" w:rsidP="00DC035E">
      <w:pPr>
        <w:spacing w:after="0" w:line="240" w:lineRule="auto"/>
        <w:rPr>
          <w:b/>
          <w:bCs/>
          <w:color w:val="FF0000"/>
          <w:sz w:val="24"/>
          <w:szCs w:val="24"/>
        </w:rPr>
      </w:pPr>
      <w:r w:rsidRPr="00DC035E">
        <w:rPr>
          <w:b/>
          <w:bCs/>
          <w:color w:val="FF0000"/>
          <w:sz w:val="24"/>
          <w:szCs w:val="24"/>
        </w:rPr>
        <w:t>The closing date for applications is midday 28</w:t>
      </w:r>
      <w:r w:rsidRPr="00DC035E">
        <w:rPr>
          <w:b/>
          <w:bCs/>
          <w:color w:val="FF0000"/>
          <w:sz w:val="24"/>
          <w:szCs w:val="24"/>
          <w:vertAlign w:val="superscript"/>
        </w:rPr>
        <w:t>th</w:t>
      </w:r>
      <w:r w:rsidRPr="00DC035E">
        <w:rPr>
          <w:b/>
          <w:bCs/>
          <w:color w:val="FF0000"/>
          <w:sz w:val="24"/>
          <w:szCs w:val="24"/>
        </w:rPr>
        <w:t xml:space="preserve"> July 2017</w:t>
      </w:r>
    </w:p>
    <w:p w:rsidR="00DC035E" w:rsidRPr="00DC035E" w:rsidRDefault="00DC035E" w:rsidP="00DC035E">
      <w:pPr>
        <w:spacing w:after="0" w:line="240" w:lineRule="auto"/>
        <w:rPr>
          <w:b/>
          <w:bCs/>
          <w:color w:val="FF0000"/>
          <w:sz w:val="24"/>
          <w:szCs w:val="24"/>
        </w:rPr>
      </w:pPr>
    </w:p>
    <w:p w:rsidR="00DC035E" w:rsidRPr="00DC035E" w:rsidRDefault="00DC035E" w:rsidP="00DC035E">
      <w:pPr>
        <w:spacing w:after="0" w:line="240" w:lineRule="auto"/>
        <w:rPr>
          <w:b/>
          <w:bCs/>
          <w:sz w:val="24"/>
          <w:szCs w:val="24"/>
        </w:rPr>
      </w:pPr>
    </w:p>
    <w:p w:rsidR="00DC035E" w:rsidRPr="00DC035E" w:rsidRDefault="00DC035E" w:rsidP="00DC035E">
      <w:pPr>
        <w:spacing w:after="0" w:line="240" w:lineRule="auto"/>
        <w:rPr>
          <w:b/>
          <w:bCs/>
          <w:sz w:val="24"/>
          <w:szCs w:val="24"/>
        </w:rPr>
      </w:pPr>
      <w:r w:rsidRPr="00DC035E">
        <w:rPr>
          <w:b/>
          <w:bCs/>
          <w:sz w:val="24"/>
          <w:szCs w:val="24"/>
        </w:rPr>
        <w:t>Thank you</w:t>
      </w:r>
    </w:p>
    <w:p w:rsidR="00DC035E" w:rsidRPr="00DC035E" w:rsidRDefault="00DC035E" w:rsidP="00DC035E">
      <w:pPr>
        <w:rPr>
          <w:rFonts w:cs="Arial"/>
          <w:b/>
          <w:sz w:val="24"/>
          <w:szCs w:val="24"/>
        </w:rPr>
      </w:pPr>
    </w:p>
    <w:p w:rsidR="00DC035E" w:rsidRPr="00DC035E" w:rsidRDefault="00DC035E" w:rsidP="00DC035E">
      <w:pPr>
        <w:rPr>
          <w:rFonts w:cs="Arial"/>
          <w:b/>
          <w:sz w:val="24"/>
          <w:szCs w:val="24"/>
        </w:rPr>
      </w:pPr>
    </w:p>
    <w:p w:rsidR="00DC035E" w:rsidRPr="00DC035E" w:rsidRDefault="00DC035E" w:rsidP="00DC035E">
      <w:pPr>
        <w:jc w:val="center"/>
        <w:rPr>
          <w:rFonts w:cs="Arial"/>
          <w:b/>
          <w:color w:val="000000"/>
          <w:sz w:val="24"/>
          <w:szCs w:val="24"/>
        </w:rPr>
      </w:pPr>
      <w:r w:rsidRPr="00DC035E">
        <w:rPr>
          <w:rFonts w:cs="Arial"/>
          <w:b/>
          <w:color w:val="000000"/>
          <w:sz w:val="24"/>
          <w:szCs w:val="24"/>
        </w:rPr>
        <w:t>Equalities Monitoring Declaration Form</w:t>
      </w:r>
    </w:p>
    <w:p w:rsidR="00DC035E" w:rsidRPr="00DC035E" w:rsidRDefault="00DC035E" w:rsidP="00DC035E">
      <w:pPr>
        <w:rPr>
          <w:rFonts w:cs="Arial"/>
          <w:b/>
          <w:sz w:val="24"/>
          <w:szCs w:val="24"/>
        </w:rPr>
      </w:pPr>
    </w:p>
    <w:p w:rsidR="00DC035E" w:rsidRPr="00DC035E" w:rsidRDefault="00DC035E" w:rsidP="00DC035E">
      <w:pPr>
        <w:rPr>
          <w:rFonts w:cs="Arial"/>
          <w:color w:val="575757"/>
          <w:lang w:val="en"/>
        </w:rPr>
      </w:pPr>
      <w:r w:rsidRPr="00DC035E">
        <w:rPr>
          <w:rFonts w:cs="Arial"/>
          <w:color w:val="575757"/>
          <w:lang w:val="en"/>
        </w:rPr>
        <w:t>This section will be detached from the application form prior to short listing.</w:t>
      </w:r>
    </w:p>
    <w:p w:rsidR="00DC035E" w:rsidRPr="00DC035E" w:rsidRDefault="00DC035E" w:rsidP="00DC035E">
      <w:pPr>
        <w:rPr>
          <w:rFonts w:cs="Arial"/>
          <w:b/>
          <w:sz w:val="24"/>
          <w:szCs w:val="24"/>
        </w:rPr>
      </w:pPr>
      <w:r w:rsidRPr="00DC035E">
        <w:rPr>
          <w:rFonts w:cs="Arial"/>
          <w:color w:val="575757"/>
          <w:lang w:val="en"/>
        </w:rPr>
        <w:t xml:space="preserve">The information you provide will be used for monitoring and statistical data purposes </w:t>
      </w:r>
      <w:r w:rsidRPr="00DC035E">
        <w:rPr>
          <w:rFonts w:cs="Arial"/>
          <w:b/>
          <w:color w:val="575757"/>
          <w:lang w:val="en"/>
        </w:rPr>
        <w:t>only</w:t>
      </w:r>
      <w:r w:rsidRPr="00DC035E">
        <w:rPr>
          <w:rFonts w:cs="Arial"/>
          <w:color w:val="575757"/>
          <w:lang w:val="en"/>
        </w:rPr>
        <w:t>, and will NOT be seen by the short listing panel.</w:t>
      </w:r>
    </w:p>
    <w:p w:rsidR="00DC035E" w:rsidRPr="00DC035E" w:rsidRDefault="00DC035E" w:rsidP="00DC035E">
      <w:pPr>
        <w:shd w:val="clear" w:color="auto" w:fill="FFFFFF"/>
        <w:spacing w:line="264" w:lineRule="atLeast"/>
        <w:rPr>
          <w:rFonts w:cs="Arial"/>
          <w:color w:val="575757"/>
          <w:lang w:val="en"/>
        </w:rPr>
      </w:pPr>
      <w:r w:rsidRPr="00DC035E">
        <w:rPr>
          <w:rFonts w:cs="Arial"/>
          <w:color w:val="575757"/>
          <w:lang w:val="en"/>
        </w:rPr>
        <w:t xml:space="preserve">We are committed to ensuring that applicants are selected on the basis of their abilities relevant to the job. </w:t>
      </w:r>
    </w:p>
    <w:p w:rsidR="00DC035E" w:rsidRPr="00DC035E" w:rsidRDefault="00DC035E" w:rsidP="00DC035E">
      <w:pPr>
        <w:shd w:val="clear" w:color="auto" w:fill="FFFFFF"/>
        <w:spacing w:line="264" w:lineRule="atLeast"/>
        <w:rPr>
          <w:rFonts w:cs="Arial"/>
          <w:color w:val="575757"/>
          <w:lang w:val="en"/>
        </w:rPr>
      </w:pPr>
      <w:r w:rsidRPr="00DC035E">
        <w:rPr>
          <w:rFonts w:cs="Arial"/>
          <w:color w:val="575757"/>
          <w:lang w:val="en"/>
        </w:rPr>
        <w:t xml:space="preserve">Completion of this section will help us to ensure that our policy and procedures are effective in avoiding discrimination and promoting equal opportunities in recruitment. </w:t>
      </w:r>
    </w:p>
    <w:p w:rsidR="00DC035E" w:rsidRPr="00DC035E" w:rsidRDefault="00DC035E" w:rsidP="00DC035E">
      <w:pPr>
        <w:rPr>
          <w:rFonts w:cs="Arial"/>
          <w:b/>
          <w:sz w:val="24"/>
          <w:szCs w:val="24"/>
        </w:rPr>
      </w:pPr>
    </w:p>
    <w:p w:rsidR="00DC035E" w:rsidRPr="00DC035E" w:rsidRDefault="00DC035E" w:rsidP="00DC035E">
      <w:pPr>
        <w:shd w:val="clear" w:color="auto" w:fill="F3F5F7"/>
        <w:spacing w:line="264" w:lineRule="atLeast"/>
        <w:jc w:val="center"/>
        <w:rPr>
          <w:rFonts w:cs="Arial"/>
          <w:b/>
          <w:bCs/>
          <w:color w:val="333333"/>
          <w:sz w:val="19"/>
          <w:szCs w:val="19"/>
          <w:lang w:val="en"/>
        </w:rPr>
      </w:pPr>
      <w:r w:rsidRPr="00DC035E">
        <w:rPr>
          <w:rFonts w:cs="Arial"/>
          <w:b/>
          <w:bCs/>
          <w:color w:val="333333"/>
          <w:sz w:val="19"/>
          <w:szCs w:val="19"/>
          <w:lang w:val="en"/>
        </w:rPr>
        <w:t>Monitoring Equality and Diversity</w:t>
      </w:r>
    </w:p>
    <w:p w:rsidR="00DC035E" w:rsidRPr="00DC035E" w:rsidRDefault="00DC035E" w:rsidP="00DC035E">
      <w:pPr>
        <w:shd w:val="clear" w:color="auto" w:fill="EEEEEE"/>
        <w:spacing w:line="264" w:lineRule="atLeast"/>
        <w:rPr>
          <w:rFonts w:cs="Arial"/>
          <w:b/>
          <w:vanish/>
          <w:color w:val="575757"/>
          <w:sz w:val="17"/>
          <w:szCs w:val="17"/>
          <w:lang w:val="en"/>
        </w:rPr>
      </w:pPr>
      <w:r w:rsidRPr="00DC035E">
        <w:rPr>
          <w:rFonts w:cs="Arial"/>
          <w:b/>
          <w:color w:val="333333"/>
          <w:sz w:val="17"/>
          <w:szCs w:val="17"/>
          <w:lang w:val="en"/>
        </w:rPr>
        <w:t xml:space="preserve">Age: </w:t>
      </w:r>
    </w:p>
    <w:p w:rsidR="00DC035E" w:rsidRPr="00DC035E" w:rsidRDefault="00DC035E" w:rsidP="00DC035E">
      <w:pPr>
        <w:shd w:val="clear" w:color="auto" w:fill="EEEEEE"/>
        <w:spacing w:line="264" w:lineRule="atLeast"/>
        <w:rPr>
          <w:rFonts w:cs="Arial"/>
          <w:color w:val="575757"/>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Gender:</w:t>
      </w:r>
    </w:p>
    <w:p w:rsidR="00DC035E" w:rsidRPr="00DC035E" w:rsidRDefault="00DC035E" w:rsidP="00DC035E">
      <w:pPr>
        <w:shd w:val="clear" w:color="auto" w:fill="EEEEEE"/>
        <w:spacing w:line="264" w:lineRule="atLeast"/>
        <w:rPr>
          <w:rFonts w:cs="Arial"/>
          <w:b/>
          <w:vanish/>
          <w:color w:val="575757"/>
          <w:sz w:val="17"/>
          <w:szCs w:val="17"/>
          <w:lang w:val="en"/>
        </w:rPr>
      </w:pPr>
      <w:r w:rsidRPr="00DC035E">
        <w:rPr>
          <w:rFonts w:cs="Arial"/>
          <w:b/>
          <w:color w:val="333333"/>
          <w:sz w:val="17"/>
          <w:szCs w:val="17"/>
          <w:lang w:val="en"/>
        </w:rPr>
        <w:t>What is your sexual orientation?</w:t>
      </w:r>
    </w:p>
    <w:p w:rsidR="00DC035E" w:rsidRPr="00DC035E" w:rsidRDefault="00DC035E" w:rsidP="00DC035E">
      <w:pPr>
        <w:shd w:val="clear" w:color="auto" w:fill="EEEEEE"/>
        <w:spacing w:line="264" w:lineRule="atLeast"/>
        <w:rPr>
          <w:rFonts w:cs="Arial"/>
          <w:color w:val="525252"/>
          <w:sz w:val="17"/>
          <w:szCs w:val="17"/>
          <w:lang w:val="en"/>
        </w:rPr>
      </w:pPr>
    </w:p>
    <w:p w:rsidR="00DC035E" w:rsidRPr="00DC035E" w:rsidRDefault="00DC035E" w:rsidP="00DC035E">
      <w:pPr>
        <w:shd w:val="clear" w:color="auto" w:fill="EEEEEE"/>
        <w:spacing w:line="264" w:lineRule="atLeast"/>
        <w:rPr>
          <w:rFonts w:cs="Arial"/>
          <w:color w:val="575757"/>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 xml:space="preserve">What is your marital status?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color w:val="333333"/>
          <w:sz w:val="17"/>
          <w:szCs w:val="17"/>
          <w:lang w:val="en"/>
        </w:rPr>
      </w:pPr>
      <w:r w:rsidRPr="00DC035E">
        <w:rPr>
          <w:rFonts w:cs="Arial"/>
          <w:color w:val="333333"/>
          <w:sz w:val="17"/>
          <w:szCs w:val="17"/>
          <w:lang w:val="en"/>
        </w:rPr>
        <w:t xml:space="preserve">If you selected 'Other' please give further details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Ethnic Origin: I would describe my ethnic origin as:</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 xml:space="preserve">What is your religion?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color w:val="333333"/>
          <w:sz w:val="17"/>
          <w:szCs w:val="17"/>
          <w:lang w:val="en"/>
        </w:rPr>
      </w:pPr>
      <w:r w:rsidRPr="00DC035E">
        <w:rPr>
          <w:rFonts w:cs="Arial"/>
          <w:color w:val="333333"/>
          <w:sz w:val="17"/>
          <w:szCs w:val="17"/>
          <w:lang w:val="en"/>
        </w:rPr>
        <w:t xml:space="preserve">If you selected 'Other' please give further details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vanish/>
          <w:color w:val="575757"/>
          <w:sz w:val="17"/>
          <w:szCs w:val="17"/>
          <w:lang w:val="en"/>
        </w:rPr>
      </w:pPr>
    </w:p>
    <w:p w:rsidR="00DC035E" w:rsidRPr="00DC035E" w:rsidRDefault="00DC035E" w:rsidP="00DC035E">
      <w:pPr>
        <w:shd w:val="clear" w:color="auto" w:fill="EEEEEE"/>
        <w:spacing w:line="264" w:lineRule="atLeast"/>
        <w:rPr>
          <w:rFonts w:cs="Arial"/>
          <w:b/>
          <w:color w:val="333333"/>
          <w:sz w:val="17"/>
          <w:szCs w:val="17"/>
          <w:lang w:val="en"/>
        </w:rPr>
      </w:pPr>
      <w:r w:rsidRPr="00DC035E">
        <w:rPr>
          <w:rFonts w:cs="Arial"/>
          <w:b/>
          <w:color w:val="333333"/>
          <w:sz w:val="17"/>
          <w:szCs w:val="17"/>
          <w:lang w:val="en"/>
        </w:rPr>
        <w:t xml:space="preserve">Are your day-to-day activities limited because of a health problem or disability which has lasted or is expected to last at least 12 months? </w:t>
      </w:r>
    </w:p>
    <w:p w:rsidR="00DC035E" w:rsidRPr="00DC035E" w:rsidRDefault="00DC035E" w:rsidP="00DC035E">
      <w:pPr>
        <w:shd w:val="clear" w:color="auto" w:fill="EEEEEE"/>
        <w:spacing w:line="264" w:lineRule="atLeast"/>
        <w:rPr>
          <w:rFonts w:cs="Arial"/>
          <w:color w:val="333333"/>
          <w:sz w:val="17"/>
          <w:szCs w:val="17"/>
          <w:lang w:val="en"/>
        </w:rPr>
      </w:pPr>
    </w:p>
    <w:p w:rsidR="00DC035E" w:rsidRPr="00DC035E" w:rsidRDefault="00DC035E" w:rsidP="00DC035E">
      <w:pPr>
        <w:shd w:val="clear" w:color="auto" w:fill="EEEEEE"/>
        <w:spacing w:line="264" w:lineRule="atLeast"/>
        <w:rPr>
          <w:rFonts w:cs="Arial"/>
          <w:color w:val="333333"/>
          <w:sz w:val="17"/>
          <w:szCs w:val="17"/>
          <w:lang w:val="en"/>
        </w:rPr>
      </w:pPr>
      <w:r w:rsidRPr="00DC035E">
        <w:rPr>
          <w:rFonts w:cs="Arial"/>
          <w:color w:val="333333"/>
          <w:sz w:val="17"/>
          <w:szCs w:val="17"/>
          <w:lang w:val="en"/>
        </w:rPr>
        <w:t xml:space="preserve">Under the Equality Act 2010 a disability is defined as “A physical or mental impairment that has a substantial and long term adverse effect on a person’s ability to carry out normal day to day activities” </w:t>
      </w:r>
    </w:p>
    <w:p w:rsidR="00DC035E" w:rsidRDefault="00DC035E" w:rsidP="00F20262">
      <w:pPr>
        <w:spacing w:after="0" w:line="240" w:lineRule="auto"/>
        <w:rPr>
          <w:bCs/>
        </w:rPr>
        <w:sectPr w:rsidR="00DC035E" w:rsidSect="006017B8">
          <w:headerReference w:type="default" r:id="rId18"/>
          <w:footerReference w:type="default" r:id="rId19"/>
          <w:pgSz w:w="11906" w:h="16838"/>
          <w:pgMar w:top="1440" w:right="1133" w:bottom="1440" w:left="1440" w:header="708" w:footer="708" w:gutter="0"/>
          <w:cols w:space="708"/>
          <w:docGrid w:linePitch="360"/>
        </w:sectPr>
      </w:pPr>
    </w:p>
    <w:tbl>
      <w:tblPr>
        <w:tblStyle w:val="TableGrid3"/>
        <w:tblpPr w:leftFromText="180" w:rightFromText="180" w:vertAnchor="text" w:horzAnchor="page" w:tblpX="8083" w:tblpY="-1049"/>
        <w:tblW w:w="0" w:type="auto"/>
        <w:tblLook w:val="04A0" w:firstRow="1" w:lastRow="0" w:firstColumn="1" w:lastColumn="0" w:noHBand="0" w:noVBand="1"/>
      </w:tblPr>
      <w:tblGrid>
        <w:gridCol w:w="3427"/>
      </w:tblGrid>
      <w:tr w:rsidR="00DC035E" w:rsidRPr="00DC035E" w:rsidTr="00A013E3">
        <w:tc>
          <w:tcPr>
            <w:tcW w:w="3427" w:type="dxa"/>
          </w:tcPr>
          <w:p w:rsidR="00DC035E" w:rsidRPr="00DC035E" w:rsidRDefault="00DC035E" w:rsidP="00DC035E">
            <w:pPr>
              <w:widowControl w:val="0"/>
              <w:autoSpaceDE w:val="0"/>
              <w:autoSpaceDN w:val="0"/>
              <w:adjustRightInd w:val="0"/>
              <w:spacing w:after="0" w:line="240" w:lineRule="auto"/>
              <w:rPr>
                <w:rFonts w:ascii="Arial" w:eastAsia="Times New Roman" w:hAnsi="Arial" w:cs="Arial"/>
                <w:b/>
                <w:bCs/>
                <w:sz w:val="32"/>
                <w:szCs w:val="32"/>
                <w:lang w:eastAsia="en-GB"/>
              </w:rPr>
            </w:pPr>
            <w:r w:rsidRPr="00DC035E">
              <w:rPr>
                <w:color w:val="808080"/>
              </w:rPr>
              <w:t>Independent Board Member Application Reference No</w:t>
            </w:r>
          </w:p>
        </w:tc>
      </w:tr>
    </w:tbl>
    <w:p w:rsidR="00DC035E" w:rsidRPr="00DC035E" w:rsidRDefault="00DC035E" w:rsidP="00DC035E">
      <w:pPr>
        <w:jc w:val="center"/>
        <w:rPr>
          <w:rFonts w:ascii="Arial" w:hAnsi="Arial" w:cs="Arial"/>
          <w:b/>
          <w:sz w:val="24"/>
          <w:szCs w:val="24"/>
        </w:rPr>
      </w:pPr>
      <w:r w:rsidRPr="00DC035E">
        <w:rPr>
          <w:rFonts w:ascii="Arial" w:hAnsi="Arial" w:cs="Arial"/>
          <w:b/>
          <w:noProof/>
          <w:sz w:val="24"/>
          <w:szCs w:val="24"/>
          <w:lang w:eastAsia="en-GB"/>
        </w:rPr>
        <w:drawing>
          <wp:anchor distT="0" distB="0" distL="114300" distR="114300" simplePos="0" relativeHeight="251661312" behindDoc="0" locked="0" layoutInCell="1" allowOverlap="1" wp14:anchorId="07BC0E1C" wp14:editId="54761007">
            <wp:simplePos x="0" y="0"/>
            <wp:positionH relativeFrom="column">
              <wp:posOffset>2317750</wp:posOffset>
            </wp:positionH>
            <wp:positionV relativeFrom="paragraph">
              <wp:posOffset>-635000</wp:posOffset>
            </wp:positionV>
            <wp:extent cx="1035050" cy="104457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DC035E" w:rsidRPr="00DC035E" w:rsidRDefault="00DC035E" w:rsidP="00DC035E">
      <w:pPr>
        <w:rPr>
          <w:rFonts w:ascii="Arial" w:hAnsi="Arial" w:cs="Arial"/>
          <w:b/>
          <w:bCs/>
          <w:sz w:val="28"/>
          <w:szCs w:val="28"/>
        </w:rPr>
      </w:pPr>
    </w:p>
    <w:p w:rsidR="00DC035E" w:rsidRDefault="00DC035E" w:rsidP="00DC035E">
      <w:pPr>
        <w:widowControl w:val="0"/>
        <w:autoSpaceDE w:val="0"/>
        <w:autoSpaceDN w:val="0"/>
        <w:adjustRightInd w:val="0"/>
        <w:spacing w:after="0" w:line="240" w:lineRule="auto"/>
        <w:jc w:val="center"/>
        <w:rPr>
          <w:rFonts w:eastAsia="Times New Roman" w:cs="Arial"/>
          <w:b/>
          <w:bCs/>
          <w:sz w:val="36"/>
          <w:szCs w:val="32"/>
          <w:lang w:eastAsia="en-GB"/>
        </w:rPr>
      </w:pPr>
    </w:p>
    <w:p w:rsidR="00DC035E" w:rsidRDefault="00DC035E" w:rsidP="00DC035E">
      <w:pPr>
        <w:widowControl w:val="0"/>
        <w:autoSpaceDE w:val="0"/>
        <w:autoSpaceDN w:val="0"/>
        <w:adjustRightInd w:val="0"/>
        <w:spacing w:after="0" w:line="240" w:lineRule="auto"/>
        <w:jc w:val="center"/>
        <w:rPr>
          <w:rFonts w:eastAsia="Times New Roman" w:cs="Arial"/>
          <w:b/>
          <w:bCs/>
          <w:sz w:val="36"/>
          <w:szCs w:val="32"/>
          <w:lang w:eastAsia="en-GB"/>
        </w:rPr>
      </w:pPr>
    </w:p>
    <w:p w:rsidR="00DC035E" w:rsidRPr="00DC035E" w:rsidRDefault="00DC035E" w:rsidP="00DC035E">
      <w:pPr>
        <w:widowControl w:val="0"/>
        <w:autoSpaceDE w:val="0"/>
        <w:autoSpaceDN w:val="0"/>
        <w:adjustRightInd w:val="0"/>
        <w:spacing w:after="0" w:line="240" w:lineRule="auto"/>
        <w:jc w:val="center"/>
        <w:rPr>
          <w:rFonts w:eastAsia="Times New Roman" w:cs="Arial"/>
          <w:b/>
          <w:bCs/>
          <w:sz w:val="36"/>
          <w:szCs w:val="32"/>
          <w:lang w:eastAsia="en-GB"/>
        </w:rPr>
      </w:pPr>
      <w:r w:rsidRPr="00DC035E">
        <w:rPr>
          <w:rFonts w:eastAsia="Times New Roman" w:cs="Arial"/>
          <w:b/>
          <w:bCs/>
          <w:sz w:val="36"/>
          <w:szCs w:val="32"/>
          <w:lang w:eastAsia="en-GB"/>
        </w:rPr>
        <w:t xml:space="preserve">Northampton Partnership Homes </w:t>
      </w:r>
      <w:r w:rsidRPr="00DC035E">
        <w:rPr>
          <w:rFonts w:eastAsia="Times New Roman" w:cs="Arial"/>
          <w:b/>
          <w:sz w:val="36"/>
          <w:szCs w:val="32"/>
          <w:lang w:eastAsia="en-GB"/>
        </w:rPr>
        <w:t>Board Member</w:t>
      </w:r>
    </w:p>
    <w:p w:rsidR="00DC035E" w:rsidRPr="00DC035E" w:rsidRDefault="00DC035E" w:rsidP="00DC035E">
      <w:pPr>
        <w:jc w:val="center"/>
        <w:rPr>
          <w:rFonts w:cs="Arial"/>
          <w:b/>
          <w:bCs/>
          <w:sz w:val="36"/>
          <w:szCs w:val="36"/>
        </w:rPr>
      </w:pPr>
    </w:p>
    <w:p w:rsidR="00DC035E" w:rsidRPr="00DC035E" w:rsidRDefault="00DC035E" w:rsidP="00DC035E">
      <w:pPr>
        <w:spacing w:after="0" w:line="240" w:lineRule="auto"/>
        <w:rPr>
          <w:rFonts w:cs="Arial"/>
          <w:sz w:val="28"/>
          <w:szCs w:val="28"/>
        </w:rPr>
      </w:pPr>
      <w:r w:rsidRPr="00DC035E">
        <w:rPr>
          <w:rFonts w:cs="Arial"/>
          <w:b/>
          <w:bCs/>
          <w:sz w:val="28"/>
          <w:szCs w:val="28"/>
        </w:rPr>
        <w:t>Part 2 - Statement to Support Your Independent Board Member Application</w:t>
      </w:r>
    </w:p>
    <w:p w:rsidR="00DC035E" w:rsidRPr="00DC035E" w:rsidRDefault="00DC035E" w:rsidP="00DC035E">
      <w:pPr>
        <w:rPr>
          <w:rFonts w:cs="Arial"/>
          <w:b/>
          <w:sz w:val="32"/>
          <w:szCs w:val="32"/>
        </w:rPr>
      </w:pPr>
    </w:p>
    <w:p w:rsidR="00DC035E" w:rsidRPr="00DC035E" w:rsidRDefault="00DC035E" w:rsidP="00DC035E">
      <w:pPr>
        <w:spacing w:after="0" w:line="240" w:lineRule="auto"/>
        <w:rPr>
          <w:rFonts w:cs="Arial"/>
          <w:sz w:val="24"/>
          <w:szCs w:val="24"/>
        </w:rPr>
      </w:pPr>
      <w:r w:rsidRPr="00DC035E">
        <w:rPr>
          <w:rFonts w:cs="Arial"/>
          <w:b/>
          <w:sz w:val="24"/>
          <w:szCs w:val="24"/>
        </w:rPr>
        <w:t>About Your Experience, Skills and Personal Qualities</w:t>
      </w:r>
    </w:p>
    <w:p w:rsidR="00DC035E" w:rsidRPr="00DC035E" w:rsidRDefault="00DC035E" w:rsidP="00DC035E">
      <w:pPr>
        <w:contextualSpacing/>
        <w:rPr>
          <w:rFonts w:cs="Arial"/>
          <w:sz w:val="28"/>
          <w:szCs w:val="28"/>
        </w:rPr>
      </w:pPr>
    </w:p>
    <w:p w:rsidR="00DC035E" w:rsidRPr="00DC035E" w:rsidRDefault="00DC035E" w:rsidP="00DC035E">
      <w:pPr>
        <w:contextualSpacing/>
        <w:rPr>
          <w:rFonts w:cs="Arial"/>
          <w:bCs/>
          <w:sz w:val="24"/>
          <w:szCs w:val="24"/>
        </w:rPr>
      </w:pPr>
      <w:r w:rsidRPr="00DC035E">
        <w:rPr>
          <w:rFonts w:cs="Arial"/>
          <w:bCs/>
          <w:sz w:val="24"/>
          <w:szCs w:val="24"/>
        </w:rPr>
        <w:t>Please refer to the Northampton Partnership Homes Independent Board Member Role Description and Person Specification, which are both included in your information pack to help you answer the following questions.</w:t>
      </w:r>
    </w:p>
    <w:p w:rsidR="00DC035E" w:rsidRPr="00DC035E" w:rsidRDefault="00DC035E" w:rsidP="00DC035E">
      <w:pPr>
        <w:contextualSpacing/>
        <w:rPr>
          <w:rFonts w:cs="Arial"/>
          <w:bCs/>
          <w:sz w:val="24"/>
          <w:szCs w:val="24"/>
        </w:rPr>
      </w:pPr>
    </w:p>
    <w:p w:rsidR="00DC035E" w:rsidRPr="00DC035E" w:rsidRDefault="00DC035E" w:rsidP="00DC035E">
      <w:pPr>
        <w:contextualSpacing/>
        <w:rPr>
          <w:rFonts w:cs="Arial"/>
          <w:bCs/>
          <w:sz w:val="24"/>
          <w:szCs w:val="24"/>
        </w:rPr>
      </w:pPr>
      <w:r w:rsidRPr="00DC035E">
        <w:rPr>
          <w:rFonts w:cs="Arial"/>
          <w:bCs/>
          <w:sz w:val="24"/>
          <w:szCs w:val="24"/>
        </w:rPr>
        <w:t xml:space="preserve">Wherever possible, include details about the </w:t>
      </w:r>
      <w:r w:rsidRPr="00DC035E">
        <w:rPr>
          <w:rFonts w:cs="Arial"/>
          <w:b/>
          <w:bCs/>
          <w:sz w:val="24"/>
          <w:szCs w:val="24"/>
        </w:rPr>
        <w:t>experience, skills and personal qualities</w:t>
      </w:r>
      <w:r w:rsidRPr="00DC035E">
        <w:rPr>
          <w:rFonts w:cs="Arial"/>
          <w:bCs/>
          <w:sz w:val="24"/>
          <w:szCs w:val="24"/>
        </w:rPr>
        <w:t xml:space="preserve"> that you have in relation to the requirements we have stated are relevant in an Independent Board Member. </w:t>
      </w:r>
    </w:p>
    <w:p w:rsidR="00DC035E" w:rsidRPr="00DC035E" w:rsidRDefault="00DC035E" w:rsidP="00DC035E">
      <w:pPr>
        <w:contextualSpacing/>
        <w:rPr>
          <w:rFonts w:cs="Arial"/>
          <w:bCs/>
          <w:sz w:val="24"/>
          <w:szCs w:val="24"/>
        </w:rPr>
      </w:pPr>
    </w:p>
    <w:p w:rsidR="00DC035E" w:rsidRPr="00DC035E" w:rsidRDefault="00DC035E" w:rsidP="00DC035E">
      <w:pPr>
        <w:contextualSpacing/>
        <w:rPr>
          <w:rFonts w:cs="Arial"/>
          <w:sz w:val="24"/>
          <w:szCs w:val="24"/>
        </w:rPr>
      </w:pPr>
      <w:r w:rsidRPr="00DC035E">
        <w:rPr>
          <w:rFonts w:cs="Arial"/>
          <w:bCs/>
          <w:sz w:val="24"/>
          <w:szCs w:val="24"/>
        </w:rPr>
        <w:t xml:space="preserve">Please answer on no more than one A4 side per question.  </w:t>
      </w:r>
      <w:r w:rsidRPr="00DC035E">
        <w:rPr>
          <w:rFonts w:cs="Arial"/>
          <w:sz w:val="24"/>
          <w:szCs w:val="24"/>
        </w:rPr>
        <w:t>If your submission is being typed, please use size 12 font.</w:t>
      </w:r>
    </w:p>
    <w:p w:rsidR="00DC035E" w:rsidRPr="00DC035E" w:rsidRDefault="00DC035E" w:rsidP="00DC035E">
      <w:pPr>
        <w:contextualSpacing/>
        <w:rPr>
          <w:rFonts w:cs="Arial"/>
          <w:bCs/>
          <w:sz w:val="24"/>
          <w:szCs w:val="24"/>
        </w:rPr>
      </w:pPr>
    </w:p>
    <w:p w:rsidR="00DC035E" w:rsidRPr="00DC035E" w:rsidRDefault="00DC035E" w:rsidP="00DC035E">
      <w:pPr>
        <w:rPr>
          <w:rFonts w:cs="Arial"/>
          <w:sz w:val="24"/>
          <w:szCs w:val="24"/>
        </w:rPr>
      </w:pPr>
      <w:r w:rsidRPr="00DC035E">
        <w:rPr>
          <w:rFonts w:cs="Arial"/>
          <w:sz w:val="24"/>
          <w:szCs w:val="24"/>
        </w:rPr>
        <w:t xml:space="preserve">Please ensure you have </w:t>
      </w:r>
      <w:r w:rsidRPr="00DC035E">
        <w:rPr>
          <w:rFonts w:cs="Arial"/>
          <w:b/>
          <w:sz w:val="24"/>
          <w:szCs w:val="24"/>
        </w:rPr>
        <w:t xml:space="preserve">completed both Parts 1 and 2 </w:t>
      </w:r>
      <w:r w:rsidRPr="00DC035E">
        <w:rPr>
          <w:rFonts w:cs="Arial"/>
          <w:sz w:val="24"/>
          <w:szCs w:val="24"/>
        </w:rPr>
        <w:t xml:space="preserve">of your application and </w:t>
      </w:r>
      <w:r w:rsidRPr="00DC035E">
        <w:rPr>
          <w:rFonts w:cs="Arial"/>
          <w:b/>
          <w:sz w:val="24"/>
          <w:szCs w:val="24"/>
        </w:rPr>
        <w:t>return both parts</w:t>
      </w:r>
      <w:r w:rsidRPr="00DC035E">
        <w:rPr>
          <w:rFonts w:cs="Arial"/>
          <w:sz w:val="24"/>
          <w:szCs w:val="24"/>
        </w:rPr>
        <w:t xml:space="preserve"> to:</w:t>
      </w:r>
    </w:p>
    <w:p w:rsidR="00DC035E" w:rsidRPr="00DC035E" w:rsidRDefault="000B4072" w:rsidP="00DC035E">
      <w:pPr>
        <w:spacing w:after="0" w:line="240" w:lineRule="auto"/>
        <w:rPr>
          <w:rFonts w:cs="Arial"/>
        </w:rPr>
      </w:pPr>
      <w:hyperlink r:id="rId20" w:history="1">
        <w:r w:rsidR="00DC035E" w:rsidRPr="00DC035E">
          <w:rPr>
            <w:rFonts w:cs="Arial"/>
            <w:color w:val="0000FF"/>
            <w:u w:val="single"/>
          </w:rPr>
          <w:t>governance@northamptonpartnershiphomes.org.uk</w:t>
        </w:r>
      </w:hyperlink>
      <w:r w:rsidR="00DC035E" w:rsidRPr="00DC035E">
        <w:rPr>
          <w:rFonts w:cs="Arial"/>
        </w:rPr>
        <w:t xml:space="preserve"> </w:t>
      </w:r>
    </w:p>
    <w:p w:rsidR="00DC035E" w:rsidRPr="00DC035E" w:rsidRDefault="00DC035E" w:rsidP="00DC035E">
      <w:pPr>
        <w:spacing w:after="0" w:line="240" w:lineRule="auto"/>
        <w:rPr>
          <w:rFonts w:cs="Arial"/>
        </w:rPr>
      </w:pPr>
    </w:p>
    <w:p w:rsidR="00DC035E" w:rsidRPr="00DC035E" w:rsidRDefault="00DC035E" w:rsidP="00DC035E">
      <w:pPr>
        <w:spacing w:after="0" w:line="240" w:lineRule="auto"/>
        <w:rPr>
          <w:rFonts w:cs="Arial"/>
        </w:rPr>
      </w:pPr>
      <w:r w:rsidRPr="00DC035E">
        <w:rPr>
          <w:rFonts w:cs="Arial"/>
        </w:rPr>
        <w:t xml:space="preserve">Or post to: </w:t>
      </w:r>
    </w:p>
    <w:p w:rsidR="00DC035E" w:rsidRPr="00DC035E" w:rsidRDefault="00DC035E" w:rsidP="00DC035E">
      <w:pPr>
        <w:spacing w:after="0" w:line="240" w:lineRule="auto"/>
        <w:rPr>
          <w:b/>
          <w:sz w:val="24"/>
          <w:szCs w:val="24"/>
        </w:rPr>
      </w:pPr>
    </w:p>
    <w:p w:rsidR="00DC035E" w:rsidRPr="00DC035E" w:rsidRDefault="00DC035E" w:rsidP="00DC035E">
      <w:pPr>
        <w:spacing w:after="0" w:line="240" w:lineRule="auto"/>
        <w:rPr>
          <w:b/>
          <w:sz w:val="24"/>
          <w:szCs w:val="24"/>
        </w:rPr>
      </w:pPr>
      <w:r w:rsidRPr="00DC035E">
        <w:rPr>
          <w:b/>
          <w:sz w:val="24"/>
          <w:szCs w:val="24"/>
        </w:rPr>
        <w:t>FAO Governance Team</w:t>
      </w:r>
    </w:p>
    <w:p w:rsidR="00DC035E" w:rsidRPr="00DC035E" w:rsidRDefault="00DC035E" w:rsidP="00DC035E">
      <w:pPr>
        <w:spacing w:after="0" w:line="240" w:lineRule="auto"/>
        <w:rPr>
          <w:rFonts w:cs="Arial"/>
          <w:b/>
          <w:sz w:val="24"/>
          <w:szCs w:val="24"/>
        </w:rPr>
      </w:pPr>
      <w:r w:rsidRPr="00DC035E">
        <w:rPr>
          <w:rFonts w:cs="Arial"/>
          <w:b/>
          <w:sz w:val="24"/>
          <w:szCs w:val="24"/>
        </w:rPr>
        <w:t>Northampton Partnership Homes</w:t>
      </w:r>
    </w:p>
    <w:p w:rsidR="00DC035E" w:rsidRPr="00DC035E" w:rsidRDefault="00DC035E" w:rsidP="00DC035E">
      <w:pPr>
        <w:spacing w:after="0" w:line="240" w:lineRule="auto"/>
        <w:rPr>
          <w:rFonts w:cs="Arial"/>
          <w:b/>
          <w:sz w:val="24"/>
          <w:szCs w:val="24"/>
        </w:rPr>
      </w:pPr>
      <w:r w:rsidRPr="00DC035E">
        <w:rPr>
          <w:rFonts w:cs="Arial"/>
          <w:b/>
          <w:sz w:val="24"/>
          <w:szCs w:val="24"/>
        </w:rPr>
        <w:t>The Guildhall</w:t>
      </w:r>
    </w:p>
    <w:p w:rsidR="00DC035E" w:rsidRPr="00DC035E" w:rsidRDefault="00DC035E" w:rsidP="00DC035E">
      <w:pPr>
        <w:spacing w:after="0" w:line="240" w:lineRule="auto"/>
        <w:rPr>
          <w:rFonts w:cs="Arial"/>
          <w:b/>
          <w:sz w:val="24"/>
          <w:szCs w:val="24"/>
        </w:rPr>
      </w:pPr>
      <w:r w:rsidRPr="00DC035E">
        <w:rPr>
          <w:rFonts w:cs="Arial"/>
          <w:b/>
          <w:sz w:val="24"/>
          <w:szCs w:val="24"/>
        </w:rPr>
        <w:t>St Giles Square</w:t>
      </w:r>
    </w:p>
    <w:p w:rsidR="00DC035E" w:rsidRPr="00DC035E" w:rsidRDefault="00DC035E" w:rsidP="00DC035E">
      <w:pPr>
        <w:spacing w:after="0" w:line="240" w:lineRule="auto"/>
        <w:rPr>
          <w:rFonts w:cs="Arial"/>
          <w:b/>
          <w:sz w:val="24"/>
          <w:szCs w:val="24"/>
        </w:rPr>
      </w:pPr>
      <w:r w:rsidRPr="00DC035E">
        <w:rPr>
          <w:rFonts w:cs="Arial"/>
          <w:b/>
          <w:sz w:val="24"/>
          <w:szCs w:val="24"/>
        </w:rPr>
        <w:t>Northampton</w:t>
      </w:r>
    </w:p>
    <w:p w:rsidR="00DC035E" w:rsidRPr="00DC035E" w:rsidRDefault="00DC035E" w:rsidP="00DC035E">
      <w:pPr>
        <w:spacing w:after="0" w:line="240" w:lineRule="auto"/>
        <w:rPr>
          <w:rFonts w:cs="Arial"/>
          <w:b/>
          <w:sz w:val="24"/>
          <w:szCs w:val="24"/>
        </w:rPr>
      </w:pPr>
      <w:r w:rsidRPr="00DC035E">
        <w:rPr>
          <w:rFonts w:cs="Arial"/>
          <w:b/>
          <w:sz w:val="24"/>
          <w:szCs w:val="24"/>
        </w:rPr>
        <w:t>NN1 1DE</w:t>
      </w:r>
    </w:p>
    <w:p w:rsidR="00DC035E" w:rsidRPr="00DC035E" w:rsidRDefault="00DC035E" w:rsidP="00DC035E">
      <w:pPr>
        <w:rPr>
          <w:rFonts w:cs="Arial"/>
          <w:b/>
          <w:sz w:val="24"/>
          <w:szCs w:val="24"/>
        </w:rPr>
      </w:pPr>
    </w:p>
    <w:p w:rsidR="00DC035E" w:rsidRPr="00DC035E" w:rsidRDefault="00DC035E" w:rsidP="00DC035E">
      <w:pPr>
        <w:rPr>
          <w:rFonts w:cs="Arial"/>
          <w:b/>
          <w:bCs/>
          <w:color w:val="FF0000"/>
          <w:sz w:val="24"/>
          <w:szCs w:val="24"/>
        </w:rPr>
      </w:pPr>
      <w:r w:rsidRPr="00DC035E">
        <w:rPr>
          <w:rFonts w:cs="Arial"/>
          <w:b/>
          <w:bCs/>
          <w:color w:val="FF0000"/>
          <w:sz w:val="24"/>
          <w:szCs w:val="24"/>
        </w:rPr>
        <w:t>The closing date for applications is midday 28</w:t>
      </w:r>
      <w:r w:rsidRPr="00DC035E">
        <w:rPr>
          <w:rFonts w:cs="Arial"/>
          <w:b/>
          <w:bCs/>
          <w:color w:val="FF0000"/>
          <w:sz w:val="24"/>
          <w:szCs w:val="24"/>
          <w:vertAlign w:val="superscript"/>
        </w:rPr>
        <w:t>th</w:t>
      </w:r>
      <w:r w:rsidRPr="00DC035E">
        <w:rPr>
          <w:rFonts w:cs="Arial"/>
          <w:b/>
          <w:bCs/>
          <w:color w:val="FF0000"/>
          <w:sz w:val="24"/>
          <w:szCs w:val="24"/>
        </w:rPr>
        <w:t xml:space="preserve"> July 2017.</w:t>
      </w:r>
    </w:p>
    <w:p w:rsidR="00DC035E" w:rsidRPr="00DC035E" w:rsidRDefault="00DC035E" w:rsidP="00DC035E">
      <w:pPr>
        <w:rPr>
          <w:rFonts w:cs="Arial"/>
          <w:b/>
          <w:bCs/>
          <w:sz w:val="24"/>
          <w:szCs w:val="24"/>
        </w:rPr>
      </w:pPr>
      <w:r w:rsidRPr="00DC035E">
        <w:rPr>
          <w:rFonts w:cs="Arial"/>
          <w:b/>
          <w:bCs/>
          <w:sz w:val="24"/>
          <w:szCs w:val="24"/>
        </w:rPr>
        <w:t>Thank you</w:t>
      </w:r>
    </w:p>
    <w:tbl>
      <w:tblPr>
        <w:tblStyle w:val="TableGrid3"/>
        <w:tblW w:w="0" w:type="auto"/>
        <w:tblLook w:val="04A0" w:firstRow="1" w:lastRow="0" w:firstColumn="1" w:lastColumn="0" w:noHBand="0" w:noVBand="1"/>
      </w:tblPr>
      <w:tblGrid>
        <w:gridCol w:w="9323"/>
      </w:tblGrid>
      <w:tr w:rsidR="00DC035E" w:rsidRPr="00DC035E" w:rsidTr="00DC035E">
        <w:tc>
          <w:tcPr>
            <w:tcW w:w="9323"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t>Please tell us about the skills you have which you can bring to this role</w:t>
            </w:r>
          </w:p>
          <w:p w:rsidR="00DC035E" w:rsidRPr="00DC035E" w:rsidRDefault="00DC035E" w:rsidP="00DC035E">
            <w:pPr>
              <w:spacing w:after="0" w:line="240" w:lineRule="auto"/>
            </w:pPr>
          </w:p>
        </w:tc>
      </w:tr>
      <w:tr w:rsidR="00DC035E" w:rsidRPr="00DC035E" w:rsidTr="00DC035E">
        <w:tc>
          <w:tcPr>
            <w:tcW w:w="9323"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Pr="00DC035E" w:rsidRDefault="00DC035E" w:rsidP="00DC035E">
      <w:pPr>
        <w:contextualSpacing/>
        <w:rPr>
          <w:b/>
          <w:sz w:val="28"/>
          <w:szCs w:val="28"/>
        </w:rPr>
      </w:pPr>
    </w:p>
    <w:p w:rsidR="00DC035E" w:rsidRPr="00DC035E" w:rsidRDefault="00DC035E" w:rsidP="00DC035E">
      <w:pPr>
        <w:contextualSpacing/>
        <w:rPr>
          <w:b/>
          <w:sz w:val="28"/>
          <w:szCs w:val="28"/>
        </w:rPr>
      </w:pPr>
    </w:p>
    <w:tbl>
      <w:tblPr>
        <w:tblStyle w:val="TableGrid3"/>
        <w:tblW w:w="0" w:type="auto"/>
        <w:tblLook w:val="04A0" w:firstRow="1" w:lastRow="0" w:firstColumn="1" w:lastColumn="0" w:noHBand="0" w:noVBand="1"/>
      </w:tblPr>
      <w:tblGrid>
        <w:gridCol w:w="9549"/>
      </w:tblGrid>
      <w:tr w:rsidR="00DC035E" w:rsidRPr="00DC035E" w:rsidTr="00DC035E">
        <w:tc>
          <w:tcPr>
            <w:tcW w:w="9549"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t>What do you see your role as an independent board member being?</w:t>
            </w:r>
          </w:p>
          <w:p w:rsidR="00DC035E" w:rsidRPr="00DC035E" w:rsidRDefault="00DC035E" w:rsidP="00DC035E">
            <w:pPr>
              <w:spacing w:after="0" w:line="240" w:lineRule="auto"/>
            </w:pPr>
          </w:p>
        </w:tc>
      </w:tr>
      <w:tr w:rsidR="00DC035E" w:rsidRPr="00DC035E" w:rsidTr="00A013E3">
        <w:tc>
          <w:tcPr>
            <w:tcW w:w="9549"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Pr="00DC035E" w:rsidRDefault="00DC035E" w:rsidP="00DC035E">
      <w:pPr>
        <w:contextualSpacing/>
        <w:rPr>
          <w:b/>
          <w:sz w:val="28"/>
          <w:szCs w:val="28"/>
        </w:rPr>
      </w:pPr>
    </w:p>
    <w:p w:rsidR="00DC035E" w:rsidRPr="00DC035E" w:rsidRDefault="00DC035E" w:rsidP="00DC035E">
      <w:pPr>
        <w:contextualSpacing/>
        <w:rPr>
          <w:b/>
          <w:sz w:val="28"/>
          <w:szCs w:val="28"/>
        </w:rPr>
      </w:pPr>
    </w:p>
    <w:tbl>
      <w:tblPr>
        <w:tblStyle w:val="TableGrid3"/>
        <w:tblW w:w="0" w:type="auto"/>
        <w:tblLook w:val="04A0" w:firstRow="1" w:lastRow="0" w:firstColumn="1" w:lastColumn="0" w:noHBand="0" w:noVBand="1"/>
      </w:tblPr>
      <w:tblGrid>
        <w:gridCol w:w="9549"/>
      </w:tblGrid>
      <w:tr w:rsidR="00DC035E" w:rsidRPr="00DC035E" w:rsidTr="00DC035E">
        <w:tc>
          <w:tcPr>
            <w:tcW w:w="9549"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t>What do you believe you will bring to the role as an independent board member?</w:t>
            </w:r>
          </w:p>
          <w:p w:rsidR="00DC035E" w:rsidRPr="00DC035E" w:rsidRDefault="00DC035E" w:rsidP="00DC035E">
            <w:pPr>
              <w:spacing w:after="0" w:line="240" w:lineRule="auto"/>
            </w:pPr>
          </w:p>
        </w:tc>
      </w:tr>
      <w:tr w:rsidR="00DC035E" w:rsidRPr="00DC035E" w:rsidTr="00A013E3">
        <w:tc>
          <w:tcPr>
            <w:tcW w:w="9549"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Pr="00DC035E" w:rsidRDefault="00DC035E" w:rsidP="00DC035E">
      <w:pPr>
        <w:contextualSpacing/>
        <w:rPr>
          <w:b/>
          <w:sz w:val="28"/>
          <w:szCs w:val="28"/>
        </w:rPr>
      </w:pPr>
    </w:p>
    <w:p w:rsidR="00DC035E" w:rsidRPr="00DC035E" w:rsidRDefault="00DC035E" w:rsidP="00DC035E">
      <w:pPr>
        <w:contextualSpacing/>
        <w:rPr>
          <w:b/>
          <w:sz w:val="28"/>
          <w:szCs w:val="28"/>
        </w:rPr>
      </w:pPr>
    </w:p>
    <w:tbl>
      <w:tblPr>
        <w:tblStyle w:val="TableGrid3"/>
        <w:tblW w:w="0" w:type="auto"/>
        <w:tblLook w:val="04A0" w:firstRow="1" w:lastRow="0" w:firstColumn="1" w:lastColumn="0" w:noHBand="0" w:noVBand="1"/>
      </w:tblPr>
      <w:tblGrid>
        <w:gridCol w:w="9549"/>
      </w:tblGrid>
      <w:tr w:rsidR="00DC035E" w:rsidRPr="00DC035E" w:rsidTr="00DC035E">
        <w:tc>
          <w:tcPr>
            <w:tcW w:w="9549"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t>Please provide examples of your experience and contribution to committee work, and detail how committees make a decision on a strategic matter</w:t>
            </w:r>
          </w:p>
          <w:p w:rsidR="00DC035E" w:rsidRPr="00DC035E" w:rsidRDefault="00DC035E" w:rsidP="00DC035E">
            <w:pPr>
              <w:spacing w:after="0" w:line="240" w:lineRule="auto"/>
            </w:pPr>
          </w:p>
        </w:tc>
      </w:tr>
      <w:tr w:rsidR="00DC035E" w:rsidRPr="00DC035E" w:rsidTr="00A013E3">
        <w:tc>
          <w:tcPr>
            <w:tcW w:w="9549"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Default="00DC035E" w:rsidP="00DC035E">
      <w:pPr>
        <w:contextualSpacing/>
        <w:rPr>
          <w:b/>
          <w:sz w:val="28"/>
          <w:szCs w:val="28"/>
        </w:rPr>
      </w:pPr>
    </w:p>
    <w:p w:rsidR="00DC035E" w:rsidRPr="00DC035E" w:rsidRDefault="00DC035E" w:rsidP="00DC035E">
      <w:pPr>
        <w:contextualSpacing/>
        <w:rPr>
          <w:b/>
          <w:sz w:val="28"/>
          <w:szCs w:val="28"/>
        </w:rPr>
      </w:pPr>
    </w:p>
    <w:tbl>
      <w:tblPr>
        <w:tblStyle w:val="TableGrid3"/>
        <w:tblW w:w="0" w:type="auto"/>
        <w:tblLook w:val="04A0" w:firstRow="1" w:lastRow="0" w:firstColumn="1" w:lastColumn="0" w:noHBand="0" w:noVBand="1"/>
      </w:tblPr>
      <w:tblGrid>
        <w:gridCol w:w="9549"/>
      </w:tblGrid>
      <w:tr w:rsidR="00DC035E" w:rsidRPr="00DC035E" w:rsidTr="00DC035E">
        <w:tc>
          <w:tcPr>
            <w:tcW w:w="9549" w:type="dxa"/>
            <w:shd w:val="clear" w:color="auto" w:fill="000000"/>
          </w:tcPr>
          <w:p w:rsidR="00DC035E" w:rsidRPr="00DC035E" w:rsidRDefault="00DC035E" w:rsidP="00DC035E">
            <w:pPr>
              <w:numPr>
                <w:ilvl w:val="0"/>
                <w:numId w:val="15"/>
              </w:numPr>
              <w:spacing w:after="0" w:line="240" w:lineRule="auto"/>
              <w:contextualSpacing/>
              <w:rPr>
                <w:color w:val="FFFFFF"/>
              </w:rPr>
            </w:pPr>
            <w:r w:rsidRPr="00DC035E">
              <w:rPr>
                <w:rFonts w:eastAsia="Times New Roman" w:cs="Arial"/>
                <w:b/>
                <w:bCs/>
                <w:color w:val="FFFFFF"/>
                <w:sz w:val="24"/>
                <w:szCs w:val="24"/>
              </w:rPr>
              <w:t>What is your vision for the future of NPH?</w:t>
            </w:r>
          </w:p>
          <w:p w:rsidR="00DC035E" w:rsidRPr="00DC035E" w:rsidRDefault="00DC035E" w:rsidP="00DC035E">
            <w:pPr>
              <w:spacing w:after="0" w:line="240" w:lineRule="auto"/>
            </w:pPr>
          </w:p>
        </w:tc>
      </w:tr>
      <w:tr w:rsidR="00DC035E" w:rsidRPr="00DC035E" w:rsidTr="00A013E3">
        <w:tc>
          <w:tcPr>
            <w:tcW w:w="9549" w:type="dxa"/>
          </w:tcPr>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p w:rsidR="00DC035E" w:rsidRPr="00DC035E" w:rsidRDefault="00DC035E" w:rsidP="00DC035E">
            <w:pPr>
              <w:spacing w:after="0" w:line="240" w:lineRule="auto"/>
            </w:pPr>
          </w:p>
        </w:tc>
      </w:tr>
    </w:tbl>
    <w:p w:rsidR="00DC035E" w:rsidRPr="00DC035E" w:rsidRDefault="00DC035E" w:rsidP="00DC035E">
      <w:pPr>
        <w:contextualSpacing/>
        <w:rPr>
          <w:b/>
          <w:sz w:val="28"/>
          <w:szCs w:val="28"/>
        </w:rPr>
      </w:pPr>
    </w:p>
    <w:p w:rsidR="00DC035E" w:rsidRPr="00DC035E" w:rsidRDefault="00DC035E" w:rsidP="00DC035E">
      <w:pPr>
        <w:contextualSpacing/>
        <w:rPr>
          <w:b/>
          <w:sz w:val="28"/>
          <w:szCs w:val="28"/>
        </w:rPr>
      </w:pPr>
    </w:p>
    <w:p w:rsidR="000761F4" w:rsidRPr="00F20262" w:rsidRDefault="000761F4" w:rsidP="00F20262">
      <w:pPr>
        <w:spacing w:after="0" w:line="240" w:lineRule="auto"/>
        <w:rPr>
          <w:bCs/>
        </w:rPr>
      </w:pPr>
    </w:p>
    <w:sectPr w:rsidR="000761F4" w:rsidRPr="00F20262" w:rsidSect="008B5413">
      <w:footerReference w:type="default" r:id="rId21"/>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262" w:rsidRDefault="00F20262" w:rsidP="00F20262">
      <w:pPr>
        <w:spacing w:after="0" w:line="240" w:lineRule="auto"/>
      </w:pPr>
      <w:r>
        <w:separator/>
      </w:r>
    </w:p>
  </w:endnote>
  <w:endnote w:type="continuationSeparator" w:id="0">
    <w:p w:rsidR="00F20262" w:rsidRDefault="00F20262" w:rsidP="00F20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4E6" w:rsidRPr="008F24E6" w:rsidRDefault="00165B84" w:rsidP="001D05B2">
    <w:pPr>
      <w:spacing w:after="120" w:line="240" w:lineRule="auto"/>
      <w:ind w:left="-567"/>
      <w:contextualSpacing/>
      <w:jc w:val="center"/>
      <w:rPr>
        <w:iCs/>
        <w:color w:val="1F497D"/>
        <w:sz w:val="16"/>
        <w:szCs w:val="16"/>
      </w:rPr>
    </w:pPr>
    <w:r w:rsidRPr="008F24E6">
      <w:rPr>
        <w:iCs/>
        <w:color w:val="1F497D"/>
        <w:sz w:val="16"/>
        <w:szCs w:val="16"/>
      </w:rPr>
      <w:t xml:space="preserve">Registered Office: The Guildhall </w:t>
    </w:r>
    <w:r>
      <w:rPr>
        <w:iCs/>
        <w:color w:val="1F497D"/>
        <w:sz w:val="16"/>
        <w:szCs w:val="16"/>
      </w:rPr>
      <w:t>St Giles Square, Northampton NN1 1DE</w:t>
    </w:r>
  </w:p>
  <w:p w:rsidR="008566F3" w:rsidRDefault="00165B84" w:rsidP="001D05B2">
    <w:pPr>
      <w:spacing w:after="120" w:line="240" w:lineRule="auto"/>
      <w:ind w:left="-567" w:right="-613"/>
      <w:contextualSpacing/>
      <w:jc w:val="center"/>
    </w:pPr>
    <w:r w:rsidRPr="008F24E6">
      <w:rPr>
        <w:iCs/>
        <w:color w:val="1F497D"/>
        <w:sz w:val="16"/>
        <w:szCs w:val="16"/>
      </w:rPr>
      <w:t xml:space="preserve">Northampton Partnership Homes Limited.  Registered in England No. 09019453 </w:t>
    </w:r>
    <w:r>
      <w:rPr>
        <w:iCs/>
        <w:color w:val="1F497D"/>
        <w:sz w:val="16"/>
        <w:szCs w:val="16"/>
      </w:rPr>
      <w:t xml:space="preserve">         </w:t>
    </w:r>
    <w:r w:rsidRPr="008F24E6">
      <w:rPr>
        <w:iCs/>
        <w:color w:val="1F497D"/>
        <w:sz w:val="16"/>
        <w:szCs w:val="16"/>
      </w:rPr>
      <w:t>VAT Number: GB 198 4857</w:t>
    </w:r>
    <w:r>
      <w:rPr>
        <w:iCs/>
        <w:color w:val="1F497D"/>
        <w:sz w:val="16"/>
        <w:szCs w:val="16"/>
      </w:rPr>
      <w:t xml:space="preserve"> 36</w:t>
    </w:r>
    <w:r w:rsidRPr="008F24E6">
      <w:rPr>
        <w:iCs/>
        <w:color w:val="1F497D"/>
        <w:sz w:val="16"/>
        <w:szCs w:val="16"/>
      </w:rPr>
      <w:t xml:space="preserve"> </w:t>
    </w:r>
    <w:r w:rsidR="00F20262">
      <w:rPr>
        <w:noProof/>
        <w:lang w:eastAsia="en-GB"/>
      </w:rPr>
      <w:drawing>
        <wp:inline distT="0" distB="0" distL="0" distR="0">
          <wp:extent cx="4933950" cy="19050"/>
          <wp:effectExtent l="0" t="0" r="0" b="0"/>
          <wp:docPr id="5" name="Picture 5" descr="NPH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H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3950" cy="190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163491"/>
      <w:docPartObj>
        <w:docPartGallery w:val="Page Numbers (Bottom of Page)"/>
        <w:docPartUnique/>
      </w:docPartObj>
    </w:sdtPr>
    <w:sdtEndPr/>
    <w:sdtContent>
      <w:sdt>
        <w:sdtPr>
          <w:id w:val="-1769616900"/>
          <w:docPartObj>
            <w:docPartGallery w:val="Page Numbers (Top of Page)"/>
            <w:docPartUnique/>
          </w:docPartObj>
        </w:sdtPr>
        <w:sdtEndPr/>
        <w:sdtContent>
          <w:p w:rsidR="002E3CAE" w:rsidRDefault="00DC035E" w:rsidP="00DC035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B4072">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B4072">
              <w:rPr>
                <w:b/>
                <w:bCs/>
                <w:noProof/>
              </w:rPr>
              <w:t>14</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4282285"/>
      <w:docPartObj>
        <w:docPartGallery w:val="Page Numbers (Bottom of Page)"/>
        <w:docPartUnique/>
      </w:docPartObj>
    </w:sdtPr>
    <w:sdtEndPr/>
    <w:sdtContent>
      <w:sdt>
        <w:sdtPr>
          <w:id w:val="-618371910"/>
          <w:docPartObj>
            <w:docPartGallery w:val="Page Numbers (Top of Page)"/>
            <w:docPartUnique/>
          </w:docPartObj>
        </w:sdtPr>
        <w:sdtEndPr/>
        <w:sdtContent>
          <w:p w:rsidR="00AD7E8C" w:rsidRDefault="00DC035E" w:rsidP="00DC035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B4072">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B4072">
              <w:rPr>
                <w:b/>
                <w:bCs/>
                <w:noProof/>
              </w:rPr>
              <w:t>14</w:t>
            </w:r>
            <w:r>
              <w:rPr>
                <w:b/>
                <w:bCs/>
                <w:sz w:val="24"/>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758458"/>
      <w:docPartObj>
        <w:docPartGallery w:val="Page Numbers (Bottom of Page)"/>
        <w:docPartUnique/>
      </w:docPartObj>
    </w:sdtPr>
    <w:sdtEndPr/>
    <w:sdtContent>
      <w:sdt>
        <w:sdtPr>
          <w:id w:val="-1427413437"/>
          <w:docPartObj>
            <w:docPartGallery w:val="Page Numbers (Top of Page)"/>
            <w:docPartUnique/>
          </w:docPartObj>
        </w:sdtPr>
        <w:sdtEndPr/>
        <w:sdtContent>
          <w:p w:rsidR="00AD7E8C" w:rsidRDefault="00DC035E" w:rsidP="00DC035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B4072">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B4072">
              <w:rPr>
                <w:b/>
                <w:bCs/>
                <w:noProof/>
              </w:rPr>
              <w:t>14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262" w:rsidRDefault="00F20262" w:rsidP="00F20262">
      <w:pPr>
        <w:spacing w:after="0" w:line="240" w:lineRule="auto"/>
      </w:pPr>
      <w:r>
        <w:separator/>
      </w:r>
    </w:p>
  </w:footnote>
  <w:footnote w:type="continuationSeparator" w:id="0">
    <w:p w:rsidR="00F20262" w:rsidRDefault="00F20262" w:rsidP="00F202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F3" w:rsidRPr="008566F3" w:rsidRDefault="00F20262" w:rsidP="008566F3">
    <w:pPr>
      <w:pStyle w:val="Header"/>
      <w:jc w:val="center"/>
    </w:pPr>
    <w:r>
      <w:rPr>
        <w:noProof/>
        <w:lang w:eastAsia="en-GB"/>
      </w:rPr>
      <w:drawing>
        <wp:inline distT="0" distB="0" distL="0" distR="0">
          <wp:extent cx="4924425" cy="1876425"/>
          <wp:effectExtent l="0" t="0" r="9525" b="9525"/>
          <wp:docPr id="4" name="Picture 4" descr="NPH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H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4425" cy="18764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9D0" w:rsidRDefault="00F20262" w:rsidP="00F20262">
    <w:pPr>
      <w:autoSpaceDE w:val="0"/>
      <w:autoSpaceDN w:val="0"/>
      <w:adjustRightInd w:val="0"/>
      <w:ind w:left="-284"/>
    </w:pPr>
    <w:r w:rsidRPr="00337DFD">
      <w:rPr>
        <w:noProof/>
        <w:sz w:val="28"/>
        <w:szCs w:val="28"/>
        <w:lang w:eastAsia="en-GB"/>
      </w:rPr>
      <w:drawing>
        <wp:anchor distT="0" distB="0" distL="114300" distR="114300" simplePos="0" relativeHeight="251659264" behindDoc="0" locked="0" layoutInCell="1" allowOverlap="1">
          <wp:simplePos x="0" y="0"/>
          <wp:positionH relativeFrom="column">
            <wp:posOffset>5443220</wp:posOffset>
          </wp:positionH>
          <wp:positionV relativeFrom="paragraph">
            <wp:posOffset>-318770</wp:posOffset>
          </wp:positionV>
          <wp:extent cx="819150" cy="8261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5B84" w:rsidRPr="00337DFD">
      <w:rPr>
        <w:rFonts w:cs="Arial"/>
        <w:b/>
        <w:bCs/>
        <w:sz w:val="28"/>
        <w:szCs w:val="28"/>
      </w:rPr>
      <w:t>Northampton Partnership Homes</w:t>
    </w:r>
    <w:r>
      <w:rPr>
        <w:rFonts w:cs="Arial"/>
        <w:b/>
        <w:bCs/>
        <w:sz w:val="28"/>
        <w:szCs w:val="28"/>
      </w:rPr>
      <w:br/>
    </w:r>
    <w:r w:rsidR="00165B84" w:rsidRPr="00337DFD">
      <w:rPr>
        <w:rFonts w:cs="Arial"/>
        <w:b/>
        <w:bCs/>
        <w:sz w:val="28"/>
        <w:szCs w:val="28"/>
      </w:rPr>
      <w:t>Role Description for Board Member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8D" w:rsidRDefault="00165B84" w:rsidP="00DC035E">
    <w:pPr>
      <w:pStyle w:val="Header"/>
      <w:ind w:left="-284"/>
    </w:pPr>
    <w:r w:rsidRPr="002D718D">
      <w:rPr>
        <w:b/>
        <w:noProof/>
        <w:sz w:val="24"/>
        <w:szCs w:val="24"/>
        <w:lang w:eastAsia="en-GB"/>
      </w:rPr>
      <w:drawing>
        <wp:anchor distT="0" distB="0" distL="114300" distR="114300" simplePos="0" relativeHeight="251661312" behindDoc="0" locked="0" layoutInCell="1" allowOverlap="1" wp14:anchorId="76E4CB16" wp14:editId="424FF5EA">
          <wp:simplePos x="0" y="0"/>
          <wp:positionH relativeFrom="column">
            <wp:posOffset>5505450</wp:posOffset>
          </wp:positionH>
          <wp:positionV relativeFrom="paragraph">
            <wp:posOffset>-240030</wp:posOffset>
          </wp:positionV>
          <wp:extent cx="819150" cy="8261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pic:spPr>
              </pic:pic>
            </a:graphicData>
          </a:graphic>
          <wp14:sizeRelH relativeFrom="page">
            <wp14:pctWidth>0</wp14:pctWidth>
          </wp14:sizeRelH>
          <wp14:sizeRelV relativeFrom="page">
            <wp14:pctHeight>0</wp14:pctHeight>
          </wp14:sizeRelV>
        </wp:anchor>
      </w:drawing>
    </w:r>
    <w:r w:rsidR="00DC035E">
      <w:rPr>
        <w:b/>
        <w:sz w:val="28"/>
        <w:szCs w:val="28"/>
      </w:rPr>
      <w:t>Northampton Partnership Homes</w:t>
    </w:r>
    <w:r w:rsidR="00DC035E">
      <w:rPr>
        <w:b/>
        <w:sz w:val="28"/>
        <w:szCs w:val="28"/>
      </w:rPr>
      <w:br/>
    </w:r>
    <w:r>
      <w:rPr>
        <w:b/>
        <w:sz w:val="28"/>
        <w:szCs w:val="28"/>
      </w:rPr>
      <w:t>Independent</w:t>
    </w:r>
    <w:r w:rsidRPr="002D718D">
      <w:rPr>
        <w:b/>
        <w:sz w:val="28"/>
        <w:szCs w:val="28"/>
      </w:rPr>
      <w:t xml:space="preserve"> Board Member Person Specification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35E" w:rsidRDefault="00DC035E" w:rsidP="00DC035E">
    <w:pPr>
      <w:pStyle w:val="Header"/>
      <w:ind w:left="-28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C7E00A0"/>
    <w:lvl w:ilvl="0">
      <w:start w:val="1"/>
      <w:numFmt w:val="decimal"/>
      <w:pStyle w:val="ListNumber"/>
      <w:lvlText w:val="%1."/>
      <w:lvlJc w:val="left"/>
      <w:pPr>
        <w:tabs>
          <w:tab w:val="num" w:pos="360"/>
        </w:tabs>
        <w:ind w:left="360" w:hanging="360"/>
      </w:pPr>
    </w:lvl>
  </w:abstractNum>
  <w:abstractNum w:abstractNumId="1">
    <w:nsid w:val="2C3815DA"/>
    <w:multiLevelType w:val="hybridMultilevel"/>
    <w:tmpl w:val="184A54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3D924312"/>
    <w:multiLevelType w:val="multilevel"/>
    <w:tmpl w:val="49F81E8C"/>
    <w:lvl w:ilvl="0">
      <w:start w:val="1"/>
      <w:numFmt w:val="decimal"/>
      <w:lvlText w:val="%1."/>
      <w:lvlJc w:val="left"/>
      <w:pPr>
        <w:tabs>
          <w:tab w:val="num" w:pos="360"/>
        </w:tabs>
        <w:ind w:left="360" w:hanging="360"/>
      </w:pPr>
      <w:rPr>
        <w:rFonts w:hint="default"/>
        <w:b w:val="0"/>
        <w:bCs w:val="0"/>
        <w:i w:val="0"/>
        <w:iCs w:val="0"/>
        <w:color w:val="auto"/>
        <w:sz w:val="21"/>
        <w:szCs w:val="21"/>
        <w:u w:val="none"/>
      </w:rPr>
    </w:lvl>
    <w:lvl w:ilvl="1">
      <w:start w:val="1"/>
      <w:numFmt w:val="decimal"/>
      <w:lvlText w:val="%1.%2"/>
      <w:lvlJc w:val="left"/>
      <w:pPr>
        <w:tabs>
          <w:tab w:val="num" w:pos="992"/>
        </w:tabs>
        <w:ind w:left="992" w:hanging="992"/>
      </w:pPr>
      <w:rPr>
        <w:rFonts w:ascii="Arial" w:hAnsi="Arial" w:cs="Arial" w:hint="default"/>
        <w:b w:val="0"/>
        <w:bCs w:val="0"/>
        <w:i w:val="0"/>
        <w:iCs w:val="0"/>
        <w:color w:val="auto"/>
        <w:sz w:val="21"/>
        <w:szCs w:val="21"/>
        <w:u w:val="none"/>
      </w:rPr>
    </w:lvl>
    <w:lvl w:ilvl="2">
      <w:start w:val="1"/>
      <w:numFmt w:val="decimal"/>
      <w:lvlText w:val="%1.%2.%3"/>
      <w:lvlJc w:val="left"/>
      <w:pPr>
        <w:tabs>
          <w:tab w:val="num" w:pos="992"/>
        </w:tabs>
        <w:ind w:left="992" w:hanging="992"/>
      </w:pPr>
      <w:rPr>
        <w:rFonts w:ascii="Arial" w:hAnsi="Arial" w:cs="Arial" w:hint="default"/>
        <w:b w:val="0"/>
        <w:bCs w:val="0"/>
        <w:i w:val="0"/>
        <w:iCs w:val="0"/>
        <w:color w:val="auto"/>
        <w:sz w:val="21"/>
        <w:szCs w:val="21"/>
        <w:u w:val="none"/>
      </w:rPr>
    </w:lvl>
    <w:lvl w:ilvl="3">
      <w:start w:val="1"/>
      <w:numFmt w:val="lowerLetter"/>
      <w:lvlText w:val="%4"/>
      <w:lvlJc w:val="left"/>
      <w:pPr>
        <w:tabs>
          <w:tab w:val="num" w:pos="1701"/>
        </w:tabs>
        <w:ind w:left="1701" w:hanging="709"/>
      </w:pPr>
      <w:rPr>
        <w:rFonts w:ascii="Arial" w:hAnsi="Arial" w:cs="Arial" w:hint="default"/>
        <w:b w:val="0"/>
        <w:bCs w:val="0"/>
        <w:i w:val="0"/>
        <w:iCs w:val="0"/>
        <w:color w:val="auto"/>
        <w:sz w:val="21"/>
        <w:szCs w:val="21"/>
        <w:u w:val="none"/>
      </w:rPr>
    </w:lvl>
    <w:lvl w:ilvl="4">
      <w:start w:val="1"/>
      <w:numFmt w:val="lowerRoman"/>
      <w:lvlText w:val="%5"/>
      <w:lvlJc w:val="left"/>
      <w:pPr>
        <w:tabs>
          <w:tab w:val="num" w:pos="1701"/>
        </w:tabs>
        <w:ind w:left="1701" w:hanging="709"/>
      </w:pPr>
      <w:rPr>
        <w:rFonts w:ascii="Arial" w:hAnsi="Arial" w:cs="Arial" w:hint="default"/>
        <w:b w:val="0"/>
        <w:bCs w:val="0"/>
        <w:i w:val="0"/>
        <w:iCs w:val="0"/>
        <w:color w:val="auto"/>
        <w:sz w:val="21"/>
        <w:szCs w:val="21"/>
        <w:u w:val="none"/>
      </w:rPr>
    </w:lvl>
    <w:lvl w:ilvl="5">
      <w:start w:val="1"/>
      <w:numFmt w:val="upperLetter"/>
      <w:lvlText w:val="%6"/>
      <w:lvlJc w:val="left"/>
      <w:pPr>
        <w:tabs>
          <w:tab w:val="num" w:pos="1701"/>
        </w:tabs>
        <w:ind w:left="1701" w:hanging="709"/>
      </w:pPr>
      <w:rPr>
        <w:rFonts w:ascii="Arial" w:hAnsi="Arial" w:cs="Arial" w:hint="default"/>
        <w:b w:val="0"/>
        <w:bCs w:val="0"/>
        <w:i w:val="0"/>
        <w:iCs w:val="0"/>
        <w:color w:val="auto"/>
        <w:sz w:val="21"/>
        <w:szCs w:val="21"/>
        <w:u w:val="none"/>
      </w:rPr>
    </w:lvl>
    <w:lvl w:ilvl="6">
      <w:start w:val="1"/>
      <w:numFmt w:val="decimal"/>
      <w:lvlText w:val="%7"/>
      <w:lvlJc w:val="left"/>
      <w:pPr>
        <w:tabs>
          <w:tab w:val="num" w:pos="1701"/>
        </w:tabs>
        <w:ind w:left="1701" w:hanging="709"/>
      </w:pPr>
      <w:rPr>
        <w:rFonts w:ascii="Arial" w:hAnsi="Arial" w:cs="Arial" w:hint="default"/>
        <w:b w:val="0"/>
        <w:bCs w:val="0"/>
        <w:i w:val="0"/>
        <w:iCs w:val="0"/>
        <w:color w:val="auto"/>
        <w:sz w:val="21"/>
        <w:szCs w:val="21"/>
        <w:u w:val="none"/>
      </w:rPr>
    </w:lvl>
    <w:lvl w:ilvl="7">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lvl w:ilvl="8">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abstractNum>
  <w:abstractNum w:abstractNumId="3">
    <w:nsid w:val="514F10E1"/>
    <w:multiLevelType w:val="hybridMultilevel"/>
    <w:tmpl w:val="A140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92C3590"/>
    <w:multiLevelType w:val="hybridMultilevel"/>
    <w:tmpl w:val="A4F4A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74E5D13"/>
    <w:multiLevelType w:val="hybridMultilevel"/>
    <w:tmpl w:val="AAD2CB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6CA41570"/>
    <w:multiLevelType w:val="multilevel"/>
    <w:tmpl w:val="4C70E53A"/>
    <w:lvl w:ilvl="0">
      <w:start w:val="1"/>
      <w:numFmt w:val="decimal"/>
      <w:pStyle w:val="Header1"/>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ody11"/>
      <w:lvlText w:val="%1.%2."/>
      <w:lvlJc w:val="left"/>
      <w:pPr>
        <w:ind w:left="7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ody11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2476347"/>
    <w:multiLevelType w:val="hybridMultilevel"/>
    <w:tmpl w:val="4AA8A3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D144EFA"/>
    <w:multiLevelType w:val="hybridMultilevel"/>
    <w:tmpl w:val="17C0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6"/>
  </w:num>
  <w:num w:numId="4">
    <w:abstractNumId w:val="6"/>
  </w:num>
  <w:num w:numId="5">
    <w:abstractNumId w:val="0"/>
  </w:num>
  <w:num w:numId="6">
    <w:abstractNumId w:val="6"/>
  </w:num>
  <w:num w:numId="7">
    <w:abstractNumId w:val="6"/>
  </w:num>
  <w:num w:numId="8">
    <w:abstractNumId w:val="6"/>
  </w:num>
  <w:num w:numId="9">
    <w:abstractNumId w:val="8"/>
  </w:num>
  <w:num w:numId="10">
    <w:abstractNumId w:val="1"/>
  </w:num>
  <w:num w:numId="11">
    <w:abstractNumId w:val="7"/>
  </w:num>
  <w:num w:numId="12">
    <w:abstractNumId w:val="5"/>
  </w:num>
  <w:num w:numId="13">
    <w:abstractNumId w:val="4"/>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D9"/>
    <w:rsid w:val="000761F4"/>
    <w:rsid w:val="000A02B3"/>
    <w:rsid w:val="000B4072"/>
    <w:rsid w:val="00165B84"/>
    <w:rsid w:val="00C91817"/>
    <w:rsid w:val="00DC035E"/>
    <w:rsid w:val="00E43805"/>
    <w:rsid w:val="00F20262"/>
    <w:rsid w:val="00FB7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262"/>
    <w:pPr>
      <w:spacing w:after="200" w:line="276" w:lineRule="auto"/>
    </w:pPr>
    <w:rPr>
      <w:sz w:val="22"/>
      <w:szCs w:val="22"/>
    </w:rPr>
  </w:style>
  <w:style w:type="paragraph" w:styleId="Heading3">
    <w:name w:val="heading 3"/>
    <w:basedOn w:val="Normal"/>
    <w:link w:val="Heading3Char"/>
    <w:uiPriority w:val="9"/>
    <w:semiHidden/>
    <w:unhideWhenUsed/>
    <w:qFormat/>
    <w:rsid w:val="00E4380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3805"/>
    <w:pPr>
      <w:autoSpaceDE w:val="0"/>
      <w:autoSpaceDN w:val="0"/>
      <w:adjustRightInd w:val="0"/>
    </w:pPr>
    <w:rPr>
      <w:rFonts w:ascii="Arial" w:hAnsi="Arial" w:cs="Arial"/>
      <w:color w:val="000000"/>
      <w:sz w:val="24"/>
      <w:szCs w:val="24"/>
      <w:lang w:eastAsia="en-GB"/>
    </w:rPr>
  </w:style>
  <w:style w:type="character" w:customStyle="1" w:styleId="apple-converted-space">
    <w:name w:val="apple-converted-space"/>
    <w:rsid w:val="00E43805"/>
  </w:style>
  <w:style w:type="paragraph" w:customStyle="1" w:styleId="RInfo">
    <w:name w:val="R Info"/>
    <w:basedOn w:val="Normal"/>
    <w:qFormat/>
    <w:rsid w:val="00E43805"/>
    <w:pPr>
      <w:spacing w:before="120" w:after="120"/>
      <w:jc w:val="right"/>
    </w:pPr>
    <w:rPr>
      <w:rFonts w:ascii="Arial" w:hAnsi="Arial"/>
      <w:b/>
    </w:rPr>
  </w:style>
  <w:style w:type="paragraph" w:customStyle="1" w:styleId="Body11">
    <w:name w:val="Body 1.1"/>
    <w:basedOn w:val="Header1"/>
    <w:next w:val="ListNumber"/>
    <w:qFormat/>
    <w:rsid w:val="00E43805"/>
    <w:pPr>
      <w:numPr>
        <w:ilvl w:val="1"/>
      </w:numPr>
      <w:jc w:val="both"/>
    </w:pPr>
    <w:rPr>
      <w:b w:val="0"/>
      <w:caps w:val="0"/>
    </w:rPr>
  </w:style>
  <w:style w:type="paragraph" w:styleId="ListNumber">
    <w:name w:val="List Number"/>
    <w:basedOn w:val="Normal"/>
    <w:uiPriority w:val="99"/>
    <w:semiHidden/>
    <w:unhideWhenUsed/>
    <w:rsid w:val="00E43805"/>
    <w:pPr>
      <w:numPr>
        <w:numId w:val="5"/>
      </w:numPr>
      <w:contextualSpacing/>
    </w:pPr>
  </w:style>
  <w:style w:type="paragraph" w:customStyle="1" w:styleId="Header1">
    <w:name w:val="Header 1"/>
    <w:basedOn w:val="Normal"/>
    <w:qFormat/>
    <w:rsid w:val="00E43805"/>
    <w:pPr>
      <w:numPr>
        <w:numId w:val="8"/>
      </w:numPr>
    </w:pPr>
    <w:rPr>
      <w:rFonts w:ascii="Arial" w:hAnsi="Arial"/>
      <w:b/>
      <w:caps/>
    </w:rPr>
  </w:style>
  <w:style w:type="paragraph" w:customStyle="1" w:styleId="Standard">
    <w:name w:val="Standard"/>
    <w:basedOn w:val="Normal"/>
    <w:qFormat/>
    <w:rsid w:val="00E43805"/>
    <w:pPr>
      <w:jc w:val="both"/>
    </w:pPr>
    <w:rPr>
      <w:rFonts w:ascii="Arial" w:hAnsi="Arial"/>
    </w:rPr>
  </w:style>
  <w:style w:type="paragraph" w:customStyle="1" w:styleId="Body111">
    <w:name w:val="Body 1.1.1"/>
    <w:basedOn w:val="Body11"/>
    <w:qFormat/>
    <w:rsid w:val="00E43805"/>
    <w:pPr>
      <w:numPr>
        <w:ilvl w:val="2"/>
      </w:numPr>
    </w:pPr>
  </w:style>
  <w:style w:type="character" w:customStyle="1" w:styleId="Heading3Char">
    <w:name w:val="Heading 3 Char"/>
    <w:link w:val="Heading3"/>
    <w:uiPriority w:val="9"/>
    <w:semiHidden/>
    <w:rsid w:val="00E43805"/>
    <w:rPr>
      <w:rFonts w:ascii="Cambria" w:eastAsia="Times New Roman" w:hAnsi="Cambria"/>
      <w:b/>
      <w:bCs/>
      <w:sz w:val="26"/>
      <w:szCs w:val="26"/>
      <w:lang w:eastAsia="en-GB"/>
    </w:rPr>
  </w:style>
  <w:style w:type="paragraph" w:styleId="Header">
    <w:name w:val="header"/>
    <w:basedOn w:val="Normal"/>
    <w:link w:val="HeaderChar"/>
    <w:uiPriority w:val="99"/>
    <w:unhideWhenUsed/>
    <w:rsid w:val="00E43805"/>
    <w:pPr>
      <w:tabs>
        <w:tab w:val="center" w:pos="4513"/>
        <w:tab w:val="right" w:pos="9026"/>
      </w:tabs>
    </w:pPr>
  </w:style>
  <w:style w:type="character" w:customStyle="1" w:styleId="HeaderChar">
    <w:name w:val="Header Char"/>
    <w:link w:val="Header"/>
    <w:uiPriority w:val="99"/>
    <w:rsid w:val="00E43805"/>
    <w:rPr>
      <w:rFonts w:eastAsia="Calibri"/>
      <w:sz w:val="22"/>
      <w:szCs w:val="22"/>
      <w:lang w:eastAsia="en-GB"/>
    </w:rPr>
  </w:style>
  <w:style w:type="paragraph" w:styleId="Footer">
    <w:name w:val="footer"/>
    <w:basedOn w:val="Normal"/>
    <w:link w:val="FooterChar"/>
    <w:uiPriority w:val="99"/>
    <w:unhideWhenUsed/>
    <w:rsid w:val="00E43805"/>
    <w:pPr>
      <w:tabs>
        <w:tab w:val="center" w:pos="4513"/>
        <w:tab w:val="right" w:pos="9026"/>
      </w:tabs>
    </w:pPr>
  </w:style>
  <w:style w:type="character" w:customStyle="1" w:styleId="FooterChar">
    <w:name w:val="Footer Char"/>
    <w:link w:val="Footer"/>
    <w:uiPriority w:val="99"/>
    <w:rsid w:val="00E43805"/>
    <w:rPr>
      <w:rFonts w:eastAsia="Calibri"/>
      <w:sz w:val="22"/>
      <w:szCs w:val="22"/>
      <w:lang w:eastAsia="en-GB"/>
    </w:rPr>
  </w:style>
  <w:style w:type="character" w:styleId="Hyperlink">
    <w:name w:val="Hyperlink"/>
    <w:uiPriority w:val="99"/>
    <w:unhideWhenUsed/>
    <w:rsid w:val="00E43805"/>
    <w:rPr>
      <w:color w:val="0000FF"/>
      <w:u w:val="single"/>
    </w:rPr>
  </w:style>
  <w:style w:type="character" w:styleId="Strong">
    <w:name w:val="Strong"/>
    <w:uiPriority w:val="22"/>
    <w:qFormat/>
    <w:rsid w:val="00E43805"/>
    <w:rPr>
      <w:b/>
      <w:bCs/>
    </w:rPr>
  </w:style>
  <w:style w:type="character" w:styleId="Emphasis">
    <w:name w:val="Emphasis"/>
    <w:uiPriority w:val="20"/>
    <w:qFormat/>
    <w:rsid w:val="00E43805"/>
    <w:rPr>
      <w:i/>
      <w:iCs/>
    </w:rPr>
  </w:style>
  <w:style w:type="paragraph" w:styleId="NormalWeb">
    <w:name w:val="Normal (Web)"/>
    <w:basedOn w:val="Normal"/>
    <w:uiPriority w:val="99"/>
    <w:unhideWhenUsed/>
    <w:rsid w:val="00E4380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438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3805"/>
    <w:rPr>
      <w:rFonts w:ascii="Tahoma" w:eastAsia="Calibri" w:hAnsi="Tahoma" w:cs="Tahoma"/>
      <w:sz w:val="16"/>
      <w:szCs w:val="16"/>
      <w:lang w:eastAsia="en-GB"/>
    </w:rPr>
  </w:style>
  <w:style w:type="table" w:styleId="TableGrid">
    <w:name w:val="Table Grid"/>
    <w:basedOn w:val="TableNormal"/>
    <w:uiPriority w:val="59"/>
    <w:rsid w:val="00E43805"/>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3805"/>
    <w:rPr>
      <w:sz w:val="22"/>
      <w:szCs w:val="22"/>
      <w:lang w:eastAsia="en-GB"/>
    </w:rPr>
  </w:style>
  <w:style w:type="paragraph" w:styleId="ListParagraph">
    <w:name w:val="List Paragraph"/>
    <w:basedOn w:val="Normal"/>
    <w:uiPriority w:val="34"/>
    <w:qFormat/>
    <w:rsid w:val="00E43805"/>
    <w:pPr>
      <w:ind w:left="720"/>
    </w:pPr>
  </w:style>
  <w:style w:type="paragraph" w:styleId="Quote">
    <w:name w:val="Quote"/>
    <w:basedOn w:val="Normal"/>
    <w:next w:val="Normal"/>
    <w:link w:val="QuoteChar"/>
    <w:uiPriority w:val="29"/>
    <w:qFormat/>
    <w:rsid w:val="00E43805"/>
    <w:rPr>
      <w:rFonts w:cs="Arial"/>
      <w:i/>
      <w:iCs/>
      <w:color w:val="000000"/>
    </w:rPr>
  </w:style>
  <w:style w:type="character" w:customStyle="1" w:styleId="QuoteChar">
    <w:name w:val="Quote Char"/>
    <w:link w:val="Quote"/>
    <w:uiPriority w:val="29"/>
    <w:rsid w:val="00E43805"/>
    <w:rPr>
      <w:rFonts w:eastAsia="Calibri" w:cs="Arial"/>
      <w:i/>
      <w:iCs/>
      <w:color w:val="000000"/>
      <w:sz w:val="22"/>
      <w:szCs w:val="22"/>
      <w:lang w:eastAsia="en-GB"/>
    </w:rPr>
  </w:style>
  <w:style w:type="paragraph" w:styleId="IntenseQuote">
    <w:name w:val="Intense Quote"/>
    <w:basedOn w:val="Normal"/>
    <w:next w:val="Normal"/>
    <w:link w:val="IntenseQuoteChar"/>
    <w:uiPriority w:val="30"/>
    <w:qFormat/>
    <w:rsid w:val="00E43805"/>
    <w:pPr>
      <w:pBdr>
        <w:bottom w:val="single" w:sz="4" w:space="4" w:color="4F81BD"/>
      </w:pBdr>
      <w:spacing w:before="200" w:after="280"/>
      <w:ind w:left="936" w:right="936"/>
    </w:pPr>
    <w:rPr>
      <w:rFonts w:cs="Arial"/>
      <w:b/>
      <w:bCs/>
      <w:i/>
      <w:iCs/>
      <w:color w:val="4F81BD"/>
    </w:rPr>
  </w:style>
  <w:style w:type="character" w:customStyle="1" w:styleId="IntenseQuoteChar">
    <w:name w:val="Intense Quote Char"/>
    <w:link w:val="IntenseQuote"/>
    <w:uiPriority w:val="30"/>
    <w:rsid w:val="00E43805"/>
    <w:rPr>
      <w:rFonts w:eastAsia="Calibri" w:cs="Arial"/>
      <w:b/>
      <w:bCs/>
      <w:i/>
      <w:iCs/>
      <w:color w:val="4F81BD"/>
      <w:sz w:val="22"/>
      <w:szCs w:val="22"/>
      <w:lang w:eastAsia="en-GB"/>
    </w:rPr>
  </w:style>
  <w:style w:type="table" w:styleId="MediumGrid3-Accent1">
    <w:name w:val="Medium Grid 3 Accent 1"/>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6">
    <w:name w:val="Medium Grid 3 Accent 6"/>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
    <w:name w:val="Table Grid1"/>
    <w:basedOn w:val="TableNormal"/>
    <w:next w:val="TableGrid"/>
    <w:uiPriority w:val="59"/>
    <w:rsid w:val="00F202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03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C03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262"/>
    <w:pPr>
      <w:spacing w:after="200" w:line="276" w:lineRule="auto"/>
    </w:pPr>
    <w:rPr>
      <w:sz w:val="22"/>
      <w:szCs w:val="22"/>
    </w:rPr>
  </w:style>
  <w:style w:type="paragraph" w:styleId="Heading3">
    <w:name w:val="heading 3"/>
    <w:basedOn w:val="Normal"/>
    <w:link w:val="Heading3Char"/>
    <w:uiPriority w:val="9"/>
    <w:semiHidden/>
    <w:unhideWhenUsed/>
    <w:qFormat/>
    <w:rsid w:val="00E4380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3805"/>
    <w:pPr>
      <w:autoSpaceDE w:val="0"/>
      <w:autoSpaceDN w:val="0"/>
      <w:adjustRightInd w:val="0"/>
    </w:pPr>
    <w:rPr>
      <w:rFonts w:ascii="Arial" w:hAnsi="Arial" w:cs="Arial"/>
      <w:color w:val="000000"/>
      <w:sz w:val="24"/>
      <w:szCs w:val="24"/>
      <w:lang w:eastAsia="en-GB"/>
    </w:rPr>
  </w:style>
  <w:style w:type="character" w:customStyle="1" w:styleId="apple-converted-space">
    <w:name w:val="apple-converted-space"/>
    <w:rsid w:val="00E43805"/>
  </w:style>
  <w:style w:type="paragraph" w:customStyle="1" w:styleId="RInfo">
    <w:name w:val="R Info"/>
    <w:basedOn w:val="Normal"/>
    <w:qFormat/>
    <w:rsid w:val="00E43805"/>
    <w:pPr>
      <w:spacing w:before="120" w:after="120"/>
      <w:jc w:val="right"/>
    </w:pPr>
    <w:rPr>
      <w:rFonts w:ascii="Arial" w:hAnsi="Arial"/>
      <w:b/>
    </w:rPr>
  </w:style>
  <w:style w:type="paragraph" w:customStyle="1" w:styleId="Body11">
    <w:name w:val="Body 1.1"/>
    <w:basedOn w:val="Header1"/>
    <w:next w:val="ListNumber"/>
    <w:qFormat/>
    <w:rsid w:val="00E43805"/>
    <w:pPr>
      <w:numPr>
        <w:ilvl w:val="1"/>
      </w:numPr>
      <w:jc w:val="both"/>
    </w:pPr>
    <w:rPr>
      <w:b w:val="0"/>
      <w:caps w:val="0"/>
    </w:rPr>
  </w:style>
  <w:style w:type="paragraph" w:styleId="ListNumber">
    <w:name w:val="List Number"/>
    <w:basedOn w:val="Normal"/>
    <w:uiPriority w:val="99"/>
    <w:semiHidden/>
    <w:unhideWhenUsed/>
    <w:rsid w:val="00E43805"/>
    <w:pPr>
      <w:numPr>
        <w:numId w:val="5"/>
      </w:numPr>
      <w:contextualSpacing/>
    </w:pPr>
  </w:style>
  <w:style w:type="paragraph" w:customStyle="1" w:styleId="Header1">
    <w:name w:val="Header 1"/>
    <w:basedOn w:val="Normal"/>
    <w:qFormat/>
    <w:rsid w:val="00E43805"/>
    <w:pPr>
      <w:numPr>
        <w:numId w:val="8"/>
      </w:numPr>
    </w:pPr>
    <w:rPr>
      <w:rFonts w:ascii="Arial" w:hAnsi="Arial"/>
      <w:b/>
      <w:caps/>
    </w:rPr>
  </w:style>
  <w:style w:type="paragraph" w:customStyle="1" w:styleId="Standard">
    <w:name w:val="Standard"/>
    <w:basedOn w:val="Normal"/>
    <w:qFormat/>
    <w:rsid w:val="00E43805"/>
    <w:pPr>
      <w:jc w:val="both"/>
    </w:pPr>
    <w:rPr>
      <w:rFonts w:ascii="Arial" w:hAnsi="Arial"/>
    </w:rPr>
  </w:style>
  <w:style w:type="paragraph" w:customStyle="1" w:styleId="Body111">
    <w:name w:val="Body 1.1.1"/>
    <w:basedOn w:val="Body11"/>
    <w:qFormat/>
    <w:rsid w:val="00E43805"/>
    <w:pPr>
      <w:numPr>
        <w:ilvl w:val="2"/>
      </w:numPr>
    </w:pPr>
  </w:style>
  <w:style w:type="character" w:customStyle="1" w:styleId="Heading3Char">
    <w:name w:val="Heading 3 Char"/>
    <w:link w:val="Heading3"/>
    <w:uiPriority w:val="9"/>
    <w:semiHidden/>
    <w:rsid w:val="00E43805"/>
    <w:rPr>
      <w:rFonts w:ascii="Cambria" w:eastAsia="Times New Roman" w:hAnsi="Cambria"/>
      <w:b/>
      <w:bCs/>
      <w:sz w:val="26"/>
      <w:szCs w:val="26"/>
      <w:lang w:eastAsia="en-GB"/>
    </w:rPr>
  </w:style>
  <w:style w:type="paragraph" w:styleId="Header">
    <w:name w:val="header"/>
    <w:basedOn w:val="Normal"/>
    <w:link w:val="HeaderChar"/>
    <w:uiPriority w:val="99"/>
    <w:unhideWhenUsed/>
    <w:rsid w:val="00E43805"/>
    <w:pPr>
      <w:tabs>
        <w:tab w:val="center" w:pos="4513"/>
        <w:tab w:val="right" w:pos="9026"/>
      </w:tabs>
    </w:pPr>
  </w:style>
  <w:style w:type="character" w:customStyle="1" w:styleId="HeaderChar">
    <w:name w:val="Header Char"/>
    <w:link w:val="Header"/>
    <w:uiPriority w:val="99"/>
    <w:rsid w:val="00E43805"/>
    <w:rPr>
      <w:rFonts w:eastAsia="Calibri"/>
      <w:sz w:val="22"/>
      <w:szCs w:val="22"/>
      <w:lang w:eastAsia="en-GB"/>
    </w:rPr>
  </w:style>
  <w:style w:type="paragraph" w:styleId="Footer">
    <w:name w:val="footer"/>
    <w:basedOn w:val="Normal"/>
    <w:link w:val="FooterChar"/>
    <w:uiPriority w:val="99"/>
    <w:unhideWhenUsed/>
    <w:rsid w:val="00E43805"/>
    <w:pPr>
      <w:tabs>
        <w:tab w:val="center" w:pos="4513"/>
        <w:tab w:val="right" w:pos="9026"/>
      </w:tabs>
    </w:pPr>
  </w:style>
  <w:style w:type="character" w:customStyle="1" w:styleId="FooterChar">
    <w:name w:val="Footer Char"/>
    <w:link w:val="Footer"/>
    <w:uiPriority w:val="99"/>
    <w:rsid w:val="00E43805"/>
    <w:rPr>
      <w:rFonts w:eastAsia="Calibri"/>
      <w:sz w:val="22"/>
      <w:szCs w:val="22"/>
      <w:lang w:eastAsia="en-GB"/>
    </w:rPr>
  </w:style>
  <w:style w:type="character" w:styleId="Hyperlink">
    <w:name w:val="Hyperlink"/>
    <w:uiPriority w:val="99"/>
    <w:unhideWhenUsed/>
    <w:rsid w:val="00E43805"/>
    <w:rPr>
      <w:color w:val="0000FF"/>
      <w:u w:val="single"/>
    </w:rPr>
  </w:style>
  <w:style w:type="character" w:styleId="Strong">
    <w:name w:val="Strong"/>
    <w:uiPriority w:val="22"/>
    <w:qFormat/>
    <w:rsid w:val="00E43805"/>
    <w:rPr>
      <w:b/>
      <w:bCs/>
    </w:rPr>
  </w:style>
  <w:style w:type="character" w:styleId="Emphasis">
    <w:name w:val="Emphasis"/>
    <w:uiPriority w:val="20"/>
    <w:qFormat/>
    <w:rsid w:val="00E43805"/>
    <w:rPr>
      <w:i/>
      <w:iCs/>
    </w:rPr>
  </w:style>
  <w:style w:type="paragraph" w:styleId="NormalWeb">
    <w:name w:val="Normal (Web)"/>
    <w:basedOn w:val="Normal"/>
    <w:uiPriority w:val="99"/>
    <w:unhideWhenUsed/>
    <w:rsid w:val="00E4380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438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3805"/>
    <w:rPr>
      <w:rFonts w:ascii="Tahoma" w:eastAsia="Calibri" w:hAnsi="Tahoma" w:cs="Tahoma"/>
      <w:sz w:val="16"/>
      <w:szCs w:val="16"/>
      <w:lang w:eastAsia="en-GB"/>
    </w:rPr>
  </w:style>
  <w:style w:type="table" w:styleId="TableGrid">
    <w:name w:val="Table Grid"/>
    <w:basedOn w:val="TableNormal"/>
    <w:uiPriority w:val="59"/>
    <w:rsid w:val="00E43805"/>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3805"/>
    <w:rPr>
      <w:sz w:val="22"/>
      <w:szCs w:val="22"/>
      <w:lang w:eastAsia="en-GB"/>
    </w:rPr>
  </w:style>
  <w:style w:type="paragraph" w:styleId="ListParagraph">
    <w:name w:val="List Paragraph"/>
    <w:basedOn w:val="Normal"/>
    <w:uiPriority w:val="34"/>
    <w:qFormat/>
    <w:rsid w:val="00E43805"/>
    <w:pPr>
      <w:ind w:left="720"/>
    </w:pPr>
  </w:style>
  <w:style w:type="paragraph" w:styleId="Quote">
    <w:name w:val="Quote"/>
    <w:basedOn w:val="Normal"/>
    <w:next w:val="Normal"/>
    <w:link w:val="QuoteChar"/>
    <w:uiPriority w:val="29"/>
    <w:qFormat/>
    <w:rsid w:val="00E43805"/>
    <w:rPr>
      <w:rFonts w:cs="Arial"/>
      <w:i/>
      <w:iCs/>
      <w:color w:val="000000"/>
    </w:rPr>
  </w:style>
  <w:style w:type="character" w:customStyle="1" w:styleId="QuoteChar">
    <w:name w:val="Quote Char"/>
    <w:link w:val="Quote"/>
    <w:uiPriority w:val="29"/>
    <w:rsid w:val="00E43805"/>
    <w:rPr>
      <w:rFonts w:eastAsia="Calibri" w:cs="Arial"/>
      <w:i/>
      <w:iCs/>
      <w:color w:val="000000"/>
      <w:sz w:val="22"/>
      <w:szCs w:val="22"/>
      <w:lang w:eastAsia="en-GB"/>
    </w:rPr>
  </w:style>
  <w:style w:type="paragraph" w:styleId="IntenseQuote">
    <w:name w:val="Intense Quote"/>
    <w:basedOn w:val="Normal"/>
    <w:next w:val="Normal"/>
    <w:link w:val="IntenseQuoteChar"/>
    <w:uiPriority w:val="30"/>
    <w:qFormat/>
    <w:rsid w:val="00E43805"/>
    <w:pPr>
      <w:pBdr>
        <w:bottom w:val="single" w:sz="4" w:space="4" w:color="4F81BD"/>
      </w:pBdr>
      <w:spacing w:before="200" w:after="280"/>
      <w:ind w:left="936" w:right="936"/>
    </w:pPr>
    <w:rPr>
      <w:rFonts w:cs="Arial"/>
      <w:b/>
      <w:bCs/>
      <w:i/>
      <w:iCs/>
      <w:color w:val="4F81BD"/>
    </w:rPr>
  </w:style>
  <w:style w:type="character" w:customStyle="1" w:styleId="IntenseQuoteChar">
    <w:name w:val="Intense Quote Char"/>
    <w:link w:val="IntenseQuote"/>
    <w:uiPriority w:val="30"/>
    <w:rsid w:val="00E43805"/>
    <w:rPr>
      <w:rFonts w:eastAsia="Calibri" w:cs="Arial"/>
      <w:b/>
      <w:bCs/>
      <w:i/>
      <w:iCs/>
      <w:color w:val="4F81BD"/>
      <w:sz w:val="22"/>
      <w:szCs w:val="22"/>
      <w:lang w:eastAsia="en-GB"/>
    </w:rPr>
  </w:style>
  <w:style w:type="table" w:styleId="MediumGrid3-Accent1">
    <w:name w:val="Medium Grid 3 Accent 1"/>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6">
    <w:name w:val="Medium Grid 3 Accent 6"/>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1">
    <w:name w:val="Table Grid1"/>
    <w:basedOn w:val="TableNormal"/>
    <w:next w:val="TableGrid"/>
    <w:uiPriority w:val="59"/>
    <w:rsid w:val="00F202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C03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C03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vernance@northamptonpartnershiphomes.org.uk" TargetMode="External"/><Relationship Id="rId13" Type="http://schemas.openxmlformats.org/officeDocument/2006/relationships/header" Target="header2.xm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governance@northamptonpartnershiphomes.org.uk"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governance@northamptonpartnershiphomes.org.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governance@northamptonpartnershiphomes.org.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2372</Words>
  <Characters>13523</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Northampton Borough Council</Company>
  <LinksUpToDate>false</LinksUpToDate>
  <CharactersWithSpaces>15864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Saima Yildirim</dc:creator>
  <cp:lastModifiedBy>Alex Simmons</cp:lastModifiedBy>
  <cp:revision>2</cp:revision>
  <dcterms:created xsi:type="dcterms:W3CDTF">2017-06-19T16:17:00Z</dcterms:created>
  <dcterms:modified xsi:type="dcterms:W3CDTF">2017-06-19T16:17:00Z</dcterms:modified>
</cp:coreProperties>
</file>