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0FA5" w14:textId="57141964" w:rsidR="00F779AD" w:rsidRDefault="00F779AD" w:rsidP="009F5938">
      <w:pPr>
        <w:jc w:val="center"/>
        <w:rPr>
          <w:rFonts w:cs="Arial"/>
          <w:b/>
          <w:bCs/>
          <w:color w:val="999999"/>
        </w:rPr>
      </w:pPr>
    </w:p>
    <w:p w14:paraId="293E60C5" w14:textId="2DA045D0" w:rsidR="00F779AD" w:rsidRPr="00D90E03" w:rsidRDefault="00F779AD" w:rsidP="00FE3C1C">
      <w:pPr>
        <w:jc w:val="center"/>
        <w:rPr>
          <w:rFonts w:ascii="Poppins" w:hAnsi="Poppins" w:cs="Poppins"/>
        </w:rPr>
      </w:pPr>
      <w:r w:rsidRPr="00D90E03">
        <w:rPr>
          <w:rFonts w:ascii="Poppins" w:hAnsi="Poppins" w:cs="Poppins"/>
          <w:b/>
          <w:bCs/>
          <w:color w:val="000000"/>
          <w:sz w:val="36"/>
          <w:szCs w:val="36"/>
          <w:lang w:val="en-GB"/>
        </w:rPr>
        <w:t>Data Breach Incident Report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F779AD" w:rsidRPr="00751EC8" w14:paraId="2B649F82" w14:textId="77777777" w:rsidTr="00884B2D">
        <w:trPr>
          <w:trHeight w:val="369"/>
        </w:trPr>
        <w:tc>
          <w:tcPr>
            <w:tcW w:w="9350" w:type="dxa"/>
            <w:shd w:val="clear" w:color="auto" w:fill="002060"/>
          </w:tcPr>
          <w:p w14:paraId="59133C08" w14:textId="77777777" w:rsidR="00F779AD" w:rsidRPr="007230D3" w:rsidRDefault="00F779AD" w:rsidP="00884B2D">
            <w:pPr>
              <w:jc w:val="center"/>
              <w:rPr>
                <w:rFonts w:cs="Verdana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7230D3">
              <w:rPr>
                <w:rFonts w:cs="Verdana"/>
                <w:b/>
                <w:bCs/>
                <w:color w:val="FFFFFF" w:themeColor="background1"/>
                <w:sz w:val="24"/>
                <w:szCs w:val="24"/>
                <w:u w:val="single"/>
              </w:rPr>
              <w:t>SECTION 1</w:t>
            </w:r>
          </w:p>
          <w:p w14:paraId="51F2F046" w14:textId="77777777" w:rsidR="00F779AD" w:rsidRDefault="00F779AD" w:rsidP="00884B2D">
            <w:pPr>
              <w:jc w:val="center"/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FF88073" w14:textId="77777777" w:rsidR="00F779AD" w:rsidRPr="00751EC8" w:rsidRDefault="00F779AD" w:rsidP="00884B2D">
            <w:pPr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</w:pPr>
            <w:r w:rsidRPr="00751EC8"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  <w:t xml:space="preserve">Details of </w:t>
            </w:r>
            <w:r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0751EC8"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  <w:t xml:space="preserve">erson </w:t>
            </w:r>
            <w:r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0751EC8"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  <w:t>eporting the Data Breach</w:t>
            </w:r>
          </w:p>
        </w:tc>
      </w:tr>
      <w:tr w:rsidR="00FE3C1C" w:rsidRPr="00C32C6B" w14:paraId="1219D74D" w14:textId="77777777" w:rsidTr="00B90EA8">
        <w:trPr>
          <w:trHeight w:val="2803"/>
        </w:trPr>
        <w:tc>
          <w:tcPr>
            <w:tcW w:w="9350" w:type="dxa"/>
          </w:tcPr>
          <w:p w14:paraId="64C73918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>Name:</w:t>
            </w:r>
          </w:p>
          <w:p w14:paraId="286C2FC6" w14:textId="77777777" w:rsidR="00FE3C1C" w:rsidRPr="00C32C6B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49E6344C" w14:textId="77777777" w:rsidR="00FE3C1C" w:rsidRPr="00C32C6B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>Address:</w:t>
            </w:r>
          </w:p>
          <w:p w14:paraId="1F7114A3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36"/>
                <w:szCs w:val="36"/>
              </w:rPr>
            </w:pPr>
          </w:p>
          <w:p w14:paraId="50318090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36"/>
                <w:szCs w:val="36"/>
              </w:rPr>
            </w:pPr>
          </w:p>
          <w:p w14:paraId="161DFBDE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36"/>
                <w:szCs w:val="36"/>
              </w:rPr>
            </w:pPr>
          </w:p>
          <w:p w14:paraId="70575664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 xml:space="preserve">Email: </w:t>
            </w:r>
          </w:p>
          <w:p w14:paraId="73D987F0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3B342215" w14:textId="77777777" w:rsidR="00FE3C1C" w:rsidRPr="00CA1CD5" w:rsidRDefault="00FE3C1C" w:rsidP="00FE3C1C">
            <w:pPr>
              <w:rPr>
                <w:rFonts w:cs="Verdana"/>
                <w:b/>
                <w:bCs/>
                <w:color w:val="000000"/>
                <w:sz w:val="24"/>
                <w:szCs w:val="36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36"/>
              </w:rPr>
              <w:t>Contact preference:</w:t>
            </w:r>
          </w:p>
          <w:p w14:paraId="46A0639A" w14:textId="1754282D" w:rsidR="00FE3C1C" w:rsidRPr="00C32C6B" w:rsidRDefault="00FE3C1C" w:rsidP="00884B2D">
            <w:pPr>
              <w:rPr>
                <w:rFonts w:cs="Verdana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6083F" w:rsidRPr="0096083F" w14:paraId="4066275D" w14:textId="77777777" w:rsidTr="0096083F">
        <w:trPr>
          <w:trHeight w:val="482"/>
        </w:trPr>
        <w:tc>
          <w:tcPr>
            <w:tcW w:w="9350" w:type="dxa"/>
          </w:tcPr>
          <w:p w14:paraId="0E6B2B3B" w14:textId="63DE6946" w:rsidR="0096083F" w:rsidRPr="0096083F" w:rsidRDefault="0096083F" w:rsidP="00884B2D">
            <w:pPr>
              <w:rPr>
                <w:rFonts w:cs="Verdana"/>
                <w:b/>
                <w:bCs/>
                <w:sz w:val="24"/>
                <w:szCs w:val="24"/>
              </w:rPr>
            </w:pPr>
          </w:p>
        </w:tc>
      </w:tr>
      <w:tr w:rsidR="00F779AD" w:rsidRPr="00751EC8" w14:paraId="3438D1EE" w14:textId="77777777" w:rsidTr="00884B2D">
        <w:tc>
          <w:tcPr>
            <w:tcW w:w="9350" w:type="dxa"/>
            <w:shd w:val="clear" w:color="auto" w:fill="002060"/>
          </w:tcPr>
          <w:p w14:paraId="60443883" w14:textId="77777777" w:rsidR="00F779AD" w:rsidRPr="00751EC8" w:rsidRDefault="00F779AD" w:rsidP="00884B2D">
            <w:pPr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</w:pPr>
            <w:r w:rsidRPr="00751EC8">
              <w:rPr>
                <w:rFonts w:cs="Verdana"/>
                <w:b/>
                <w:bCs/>
                <w:color w:val="FFFFFF" w:themeColor="background1"/>
                <w:sz w:val="24"/>
                <w:szCs w:val="24"/>
              </w:rPr>
              <w:t>Incident Information:</w:t>
            </w:r>
          </w:p>
        </w:tc>
      </w:tr>
      <w:tr w:rsidR="00F779AD" w:rsidRPr="00C32C6B" w14:paraId="121C7E6E" w14:textId="77777777" w:rsidTr="00884B2D">
        <w:tc>
          <w:tcPr>
            <w:tcW w:w="9350" w:type="dxa"/>
          </w:tcPr>
          <w:p w14:paraId="5F61A090" w14:textId="77777777" w:rsidR="00F779AD" w:rsidRDefault="00F779AD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>Date &amp; Time or Period of Breach:</w:t>
            </w:r>
            <w:r w:rsidR="0083187A">
              <w:rPr>
                <w:rFonts w:cs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9866262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3EB9897D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6B027094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02DA7739" w14:textId="2B85139A" w:rsidR="00FE3C1C" w:rsidRPr="00C32C6B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9AD" w:rsidRPr="00C32C6B" w14:paraId="54E0B62C" w14:textId="77777777" w:rsidTr="00884B2D">
        <w:tc>
          <w:tcPr>
            <w:tcW w:w="9350" w:type="dxa"/>
          </w:tcPr>
          <w:p w14:paraId="6A2B08B1" w14:textId="67F6935D" w:rsidR="00F779AD" w:rsidRDefault="00FE3C1C" w:rsidP="00884B2D">
            <w:pPr>
              <w:rPr>
                <w:rFonts w:cs="Verdana"/>
                <w:bCs/>
                <w:color w:val="000000"/>
                <w:sz w:val="20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>Details of the</w:t>
            </w:r>
            <w:r w:rsidR="00F779AD">
              <w:rPr>
                <w:rFonts w:cs="Verdana"/>
                <w:b/>
                <w:bCs/>
                <w:color w:val="000000"/>
                <w:sz w:val="24"/>
                <w:szCs w:val="24"/>
              </w:rPr>
              <w:t xml:space="preserve"> Breach:</w:t>
            </w:r>
          </w:p>
          <w:p w14:paraId="61FE03C0" w14:textId="77777777" w:rsidR="00FE3C1C" w:rsidRDefault="00FE3C1C" w:rsidP="00884B2D">
            <w:pPr>
              <w:rPr>
                <w:rFonts w:cs="Verdana"/>
                <w:bCs/>
                <w:color w:val="000000"/>
                <w:sz w:val="20"/>
                <w:szCs w:val="24"/>
              </w:rPr>
            </w:pPr>
          </w:p>
          <w:p w14:paraId="61D6133A" w14:textId="77777777" w:rsidR="00FE3C1C" w:rsidRDefault="00FE3C1C" w:rsidP="00884B2D">
            <w:pPr>
              <w:rPr>
                <w:rFonts w:cs="Verdana"/>
                <w:bCs/>
                <w:color w:val="000000"/>
                <w:sz w:val="20"/>
                <w:szCs w:val="24"/>
              </w:rPr>
            </w:pPr>
          </w:p>
          <w:p w14:paraId="20B9A075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12D94F4D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3ABDE880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1FEE86B2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4F24B14C" w14:textId="77777777" w:rsidR="00F779AD" w:rsidRDefault="00F779AD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4DB2868D" w14:textId="77777777" w:rsidR="00F779AD" w:rsidRPr="00C32C6B" w:rsidRDefault="00F779AD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9AD" w:rsidRPr="00C32C6B" w14:paraId="379FE5D7" w14:textId="77777777" w:rsidTr="00884B2D">
        <w:tc>
          <w:tcPr>
            <w:tcW w:w="9350" w:type="dxa"/>
          </w:tcPr>
          <w:p w14:paraId="4BB9A5DA" w14:textId="331BE619" w:rsidR="00F779AD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 xml:space="preserve">What would you like us to do to put this right: </w:t>
            </w:r>
          </w:p>
          <w:p w14:paraId="2C1C7D4E" w14:textId="77777777" w:rsidR="00F779AD" w:rsidRDefault="00F779AD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01B6FE57" w14:textId="77777777" w:rsidR="00F779AD" w:rsidRDefault="00F779AD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2B1DD3BD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5D6AC53D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6447F571" w14:textId="77777777" w:rsidR="00F779AD" w:rsidRPr="00C32C6B" w:rsidRDefault="00F779AD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9AD" w:rsidRPr="00C32C6B" w14:paraId="6594251E" w14:textId="77777777" w:rsidTr="00884B2D">
        <w:tc>
          <w:tcPr>
            <w:tcW w:w="9350" w:type="dxa"/>
          </w:tcPr>
          <w:p w14:paraId="0C414845" w14:textId="713CE888" w:rsidR="00FE3C1C" w:rsidRDefault="00FE3C1C" w:rsidP="00FE3C1C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>Have you previously reported this breach?</w:t>
            </w:r>
          </w:p>
          <w:p w14:paraId="5085B5FF" w14:textId="77777777" w:rsidR="00F779AD" w:rsidRDefault="00F779AD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F7E2667" w14:textId="50572054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9AD" w:rsidRPr="00C32C6B" w14:paraId="29C9358D" w14:textId="77777777" w:rsidTr="00884B2D">
        <w:tc>
          <w:tcPr>
            <w:tcW w:w="9350" w:type="dxa"/>
          </w:tcPr>
          <w:p w14:paraId="5F275BFF" w14:textId="77777777" w:rsidR="00F779AD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lastRenderedPageBreak/>
              <w:t xml:space="preserve">Anything further you wish to tell us about the breach? </w:t>
            </w:r>
          </w:p>
          <w:p w14:paraId="0D1DB62F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65565D57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05B474CB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3C9F8048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41670F78" w14:textId="102585F8" w:rsidR="00FE3C1C" w:rsidRPr="00C32C6B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9AD" w:rsidRPr="00C32C6B" w14:paraId="10106AAD" w14:textId="77777777" w:rsidTr="00884B2D">
        <w:tc>
          <w:tcPr>
            <w:tcW w:w="9350" w:type="dxa"/>
          </w:tcPr>
          <w:p w14:paraId="788CF3A1" w14:textId="77777777" w:rsidR="00F779AD" w:rsidRDefault="00FE3C1C" w:rsidP="00884B2D">
            <w:pP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3C1C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By ticking the box below I agree to the following statements:</w:t>
            </w:r>
            <w:r w:rsidRPr="00FE3C1C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FE3C1C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• I confirm that the information in this form is true and that you may contact me if you need to discuss the matter further.</w:t>
            </w:r>
            <w:r w:rsidRPr="00FE3C1C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FE3C1C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• I understand that if I have not completed this form fully it may result in a delay in us acting on your request.</w:t>
            </w:r>
          </w:p>
          <w:p w14:paraId="67D92294" w14:textId="5273AC22" w:rsidR="00FE3C1C" w:rsidRPr="00FE3C1C" w:rsidRDefault="00FE3C1C" w:rsidP="00884B2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9AD" w:rsidRPr="00C32C6B" w14:paraId="3893242A" w14:textId="77777777" w:rsidTr="00884B2D">
        <w:tc>
          <w:tcPr>
            <w:tcW w:w="9350" w:type="dxa"/>
          </w:tcPr>
          <w:p w14:paraId="1DFAD26B" w14:textId="04E4170C" w:rsidR="00F779AD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14:paraId="7FB36E32" w14:textId="7A67C067" w:rsidR="00D90E03" w:rsidRPr="00D90E03" w:rsidRDefault="00D90E03" w:rsidP="00D90E03">
            <w:pPr>
              <w:rPr>
                <w:rFonts w:cs="Verdana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90E03">
              <w:rPr>
                <w:rFonts w:ascii="Segoe UI Symbol" w:hAnsi="Segoe UI Symbol" w:cs="Segoe UI Symbol"/>
                <w:b/>
                <w:bCs/>
                <w:color w:val="000000"/>
                <w:sz w:val="28"/>
                <w:szCs w:val="28"/>
                <w:lang w:val="en-GB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cs="Verdana"/>
                <w:b/>
                <w:bCs/>
                <w:color w:val="000000"/>
                <w:sz w:val="24"/>
                <w:szCs w:val="24"/>
              </w:rPr>
              <w:t>I confirm</w:t>
            </w:r>
          </w:p>
          <w:p w14:paraId="21DDA2CB" w14:textId="77777777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  <w:p w14:paraId="03ADAB59" w14:textId="1B6A347C" w:rsidR="00FE3C1C" w:rsidRDefault="00FE3C1C" w:rsidP="00884B2D">
            <w:pPr>
              <w:rPr>
                <w:rFonts w:cs="Verdan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52E6179" w14:textId="77777777" w:rsidR="00DB3DAD" w:rsidRDefault="00F779AD" w:rsidP="00F779AD">
      <w:pPr>
        <w:rPr>
          <w:rFonts w:cs="Verdana"/>
          <w:b/>
          <w:bCs/>
          <w:color w:val="000000"/>
          <w:sz w:val="36"/>
          <w:szCs w:val="36"/>
          <w:lang w:val="en-GB"/>
        </w:rPr>
      </w:pPr>
      <w:r w:rsidRPr="00C32C6B">
        <w:rPr>
          <w:rFonts w:cs="Verdana"/>
          <w:b/>
          <w:bCs/>
          <w:color w:val="000000"/>
          <w:sz w:val="36"/>
          <w:szCs w:val="36"/>
          <w:lang w:val="en-GB"/>
        </w:rPr>
        <w:t xml:space="preserve">  </w:t>
      </w:r>
    </w:p>
    <w:p w14:paraId="1E305E96" w14:textId="77777777" w:rsidR="00FB6583" w:rsidRDefault="00FB6583"/>
    <w:sectPr w:rsidR="00FB658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341C" w14:textId="77777777" w:rsidR="004D207A" w:rsidRDefault="004D207A" w:rsidP="00D90E03">
      <w:pPr>
        <w:spacing w:after="0" w:line="240" w:lineRule="auto"/>
      </w:pPr>
      <w:r>
        <w:separator/>
      </w:r>
    </w:p>
  </w:endnote>
  <w:endnote w:type="continuationSeparator" w:id="0">
    <w:p w14:paraId="37E88457" w14:textId="77777777" w:rsidR="004D207A" w:rsidRDefault="004D207A" w:rsidP="00D9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06B1" w14:textId="77777777" w:rsidR="004D207A" w:rsidRDefault="004D207A" w:rsidP="00D90E03">
      <w:pPr>
        <w:spacing w:after="0" w:line="240" w:lineRule="auto"/>
      </w:pPr>
      <w:r>
        <w:separator/>
      </w:r>
    </w:p>
  </w:footnote>
  <w:footnote w:type="continuationSeparator" w:id="0">
    <w:p w14:paraId="76CD3EAB" w14:textId="77777777" w:rsidR="004D207A" w:rsidRDefault="004D207A" w:rsidP="00D9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36AE" w14:textId="77777777" w:rsidR="00D90E03" w:rsidRDefault="00D90E03" w:rsidP="00D90E03">
    <w:pPr>
      <w:pStyle w:val="Header"/>
      <w:jc w:val="center"/>
    </w:pPr>
  </w:p>
  <w:p w14:paraId="13AD1DBB" w14:textId="0A8D6045" w:rsidR="00D90E03" w:rsidRDefault="00D90E03" w:rsidP="00D90E03">
    <w:pPr>
      <w:pStyle w:val="Header"/>
      <w:jc w:val="center"/>
    </w:pPr>
    <w:r>
      <w:rPr>
        <w:rFonts w:cs="Arial"/>
        <w:b/>
        <w:bCs/>
        <w:noProof/>
        <w:color w:val="999999"/>
      </w:rPr>
      <w:drawing>
        <wp:inline distT="0" distB="0" distL="0" distR="0" wp14:anchorId="6C1E5AB2" wp14:editId="638A3DD2">
          <wp:extent cx="2524125" cy="762000"/>
          <wp:effectExtent l="0" t="0" r="9525" b="0"/>
          <wp:docPr id="1858735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A1CD2"/>
    <w:multiLevelType w:val="hybridMultilevel"/>
    <w:tmpl w:val="1F9C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0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AD"/>
    <w:rsid w:val="000337FE"/>
    <w:rsid w:val="00045BB6"/>
    <w:rsid w:val="00090065"/>
    <w:rsid w:val="000A5B2A"/>
    <w:rsid w:val="000E3071"/>
    <w:rsid w:val="00130756"/>
    <w:rsid w:val="001333D9"/>
    <w:rsid w:val="00134A75"/>
    <w:rsid w:val="00147B9A"/>
    <w:rsid w:val="00211845"/>
    <w:rsid w:val="002271E3"/>
    <w:rsid w:val="002320DF"/>
    <w:rsid w:val="00271C3B"/>
    <w:rsid w:val="00292582"/>
    <w:rsid w:val="002E5ED6"/>
    <w:rsid w:val="002F0408"/>
    <w:rsid w:val="002F45CC"/>
    <w:rsid w:val="002F6323"/>
    <w:rsid w:val="002F6CE5"/>
    <w:rsid w:val="00303978"/>
    <w:rsid w:val="00331662"/>
    <w:rsid w:val="003409EC"/>
    <w:rsid w:val="00353437"/>
    <w:rsid w:val="003A52D9"/>
    <w:rsid w:val="00453B64"/>
    <w:rsid w:val="004629E4"/>
    <w:rsid w:val="00492E4D"/>
    <w:rsid w:val="004B062B"/>
    <w:rsid w:val="004B0E1A"/>
    <w:rsid w:val="004D207A"/>
    <w:rsid w:val="004D2B2F"/>
    <w:rsid w:val="005008B7"/>
    <w:rsid w:val="00541BC8"/>
    <w:rsid w:val="00553354"/>
    <w:rsid w:val="00590914"/>
    <w:rsid w:val="005A63DA"/>
    <w:rsid w:val="005C4A70"/>
    <w:rsid w:val="005C6119"/>
    <w:rsid w:val="005F5F6E"/>
    <w:rsid w:val="006126C0"/>
    <w:rsid w:val="00633595"/>
    <w:rsid w:val="00646584"/>
    <w:rsid w:val="0066121A"/>
    <w:rsid w:val="0066663C"/>
    <w:rsid w:val="0069471D"/>
    <w:rsid w:val="006B506F"/>
    <w:rsid w:val="006B69C3"/>
    <w:rsid w:val="00725041"/>
    <w:rsid w:val="00794085"/>
    <w:rsid w:val="007B5A8A"/>
    <w:rsid w:val="007C5A2E"/>
    <w:rsid w:val="007E692C"/>
    <w:rsid w:val="007F2F91"/>
    <w:rsid w:val="00805E2C"/>
    <w:rsid w:val="0083187A"/>
    <w:rsid w:val="008A28CD"/>
    <w:rsid w:val="008B387F"/>
    <w:rsid w:val="008E2751"/>
    <w:rsid w:val="008E5C59"/>
    <w:rsid w:val="008F5132"/>
    <w:rsid w:val="00902C00"/>
    <w:rsid w:val="0094097F"/>
    <w:rsid w:val="00947AAF"/>
    <w:rsid w:val="0096083F"/>
    <w:rsid w:val="00984FDD"/>
    <w:rsid w:val="009C2110"/>
    <w:rsid w:val="009D1D2C"/>
    <w:rsid w:val="009F1D01"/>
    <w:rsid w:val="009F4278"/>
    <w:rsid w:val="009F5938"/>
    <w:rsid w:val="00A63951"/>
    <w:rsid w:val="00A64796"/>
    <w:rsid w:val="00A769BB"/>
    <w:rsid w:val="00A87431"/>
    <w:rsid w:val="00AA6FC1"/>
    <w:rsid w:val="00AA7229"/>
    <w:rsid w:val="00AB7879"/>
    <w:rsid w:val="00AC25DE"/>
    <w:rsid w:val="00AC46B3"/>
    <w:rsid w:val="00AF5764"/>
    <w:rsid w:val="00B239CF"/>
    <w:rsid w:val="00B5786F"/>
    <w:rsid w:val="00BA02DE"/>
    <w:rsid w:val="00BA36CE"/>
    <w:rsid w:val="00BC5B04"/>
    <w:rsid w:val="00BD679B"/>
    <w:rsid w:val="00BE0600"/>
    <w:rsid w:val="00C30D59"/>
    <w:rsid w:val="00C47C31"/>
    <w:rsid w:val="00C56E49"/>
    <w:rsid w:val="00C82EE1"/>
    <w:rsid w:val="00C83F91"/>
    <w:rsid w:val="00C97EA8"/>
    <w:rsid w:val="00CB517C"/>
    <w:rsid w:val="00CF02C6"/>
    <w:rsid w:val="00D504A2"/>
    <w:rsid w:val="00D829C5"/>
    <w:rsid w:val="00D90E03"/>
    <w:rsid w:val="00DB3DAD"/>
    <w:rsid w:val="00E114AA"/>
    <w:rsid w:val="00E213E4"/>
    <w:rsid w:val="00E476DF"/>
    <w:rsid w:val="00EA6B03"/>
    <w:rsid w:val="00EB3B63"/>
    <w:rsid w:val="00ED1788"/>
    <w:rsid w:val="00ED54A0"/>
    <w:rsid w:val="00F00D8E"/>
    <w:rsid w:val="00F05124"/>
    <w:rsid w:val="00F225C0"/>
    <w:rsid w:val="00F52DFF"/>
    <w:rsid w:val="00F60B04"/>
    <w:rsid w:val="00F7073E"/>
    <w:rsid w:val="00F779AD"/>
    <w:rsid w:val="00FB6583"/>
    <w:rsid w:val="00FC6AF1"/>
    <w:rsid w:val="00FE3C1C"/>
    <w:rsid w:val="00FE7807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A859"/>
  <w15:chartTrackingRefBased/>
  <w15:docId w15:val="{A724AD83-B878-4151-994D-B002898B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D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779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8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36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5124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12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124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E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E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0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7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81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5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28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26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5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71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0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2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8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313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9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23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58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6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98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77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81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11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 Borough Council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Santina Chambers</dc:creator>
  <cp:keywords/>
  <dc:description/>
  <cp:lastModifiedBy>Oscar Edwards</cp:lastModifiedBy>
  <cp:revision>5</cp:revision>
  <dcterms:created xsi:type="dcterms:W3CDTF">2025-10-28T14:44:00Z</dcterms:created>
  <dcterms:modified xsi:type="dcterms:W3CDTF">2026-07-03T13:57:00Z</dcterms:modified>
</cp:coreProperties>
</file>